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000"/>
      </w:tblPr>
      <w:tblGrid>
        <w:gridCol w:w="4786"/>
        <w:gridCol w:w="4784"/>
      </w:tblGrid>
      <w:tr w:rsidR="008E51A1">
        <w:trPr>
          <w:trHeight w:val="3546"/>
        </w:trPr>
        <w:tc>
          <w:tcPr>
            <w:tcW w:w="4785" w:type="dxa"/>
          </w:tcPr>
          <w:p w:rsidR="008E51A1" w:rsidRDefault="00DE46B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32130" cy="624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51A1" w:rsidRDefault="00DE46B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МИНИСТЕРСТВО </w:t>
            </w:r>
          </w:p>
          <w:p w:rsidR="008E51A1" w:rsidRDefault="00DE46B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ПРИРОДНЫХ РЕСУРСОВ, ЭКОЛОГИИ И ИМУЩЕСТВЕННЫХ ОТНОШЕНИЙ ОРЕНБУРГСКОЙ ОБЛАСТИ</w:t>
            </w:r>
          </w:p>
          <w:p w:rsidR="008E51A1" w:rsidRDefault="008E51A1">
            <w:pPr>
              <w:widowControl w:val="0"/>
              <w:jc w:val="center"/>
              <w:rPr>
                <w:b/>
                <w:bCs/>
                <w:sz w:val="4"/>
                <w:szCs w:val="4"/>
              </w:rPr>
            </w:pPr>
          </w:p>
          <w:p w:rsidR="008E51A1" w:rsidRDefault="008E51A1">
            <w:pPr>
              <w:widowControl w:val="0"/>
              <w:jc w:val="center"/>
              <w:rPr>
                <w:b/>
                <w:bCs/>
                <w:sz w:val="4"/>
                <w:szCs w:val="4"/>
              </w:rPr>
            </w:pPr>
          </w:p>
          <w:p w:rsidR="008E51A1" w:rsidRDefault="00DE46B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 Советов, г. Оренбург, 460015</w:t>
            </w:r>
          </w:p>
          <w:p w:rsidR="008E51A1" w:rsidRDefault="00DE46B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телефоны:.................... (3532) 77-64-17, 78-60-16</w:t>
            </w:r>
          </w:p>
          <w:p w:rsidR="008E51A1" w:rsidRDefault="00DE46BA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теле</w:t>
            </w:r>
            <w:r>
              <w:rPr>
                <w:color w:val="000000"/>
                <w:sz w:val="18"/>
                <w:szCs w:val="18"/>
              </w:rPr>
              <w:t>факс</w:t>
            </w:r>
            <w:r>
              <w:rPr>
                <w:sz w:val="18"/>
                <w:szCs w:val="18"/>
              </w:rPr>
              <w:t xml:space="preserve">:...................................... </w:t>
            </w:r>
            <w:r>
              <w:rPr>
                <w:sz w:val="18"/>
                <w:szCs w:val="18"/>
                <w:lang w:val="en-US"/>
              </w:rPr>
              <w:t>(3532) 78-60-79</w:t>
            </w:r>
          </w:p>
          <w:p w:rsidR="008E51A1" w:rsidRDefault="00DE46BA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u w:val="single"/>
                <w:lang w:val="en-US"/>
              </w:rPr>
              <w:t>http://www.mpr.orb.ru</w:t>
            </w:r>
            <w:r>
              <w:rPr>
                <w:sz w:val="18"/>
                <w:szCs w:val="18"/>
                <w:lang w:val="en-US"/>
              </w:rPr>
              <w:t xml:space="preserve">; e-mail </w:t>
            </w:r>
            <w:r>
              <w:rPr>
                <w:sz w:val="18"/>
                <w:szCs w:val="18"/>
                <w:u w:val="single"/>
                <w:lang w:val="en-US"/>
              </w:rPr>
              <w:t>office27@mail.orb.ru</w:t>
            </w:r>
          </w:p>
        </w:tc>
        <w:tc>
          <w:tcPr>
            <w:tcW w:w="4784" w:type="dxa"/>
            <w:vAlign w:val="center"/>
          </w:tcPr>
          <w:p w:rsidR="008E51A1" w:rsidRDefault="008E51A1">
            <w:pPr>
              <w:pStyle w:val="af3"/>
              <w:widowControl w:val="0"/>
              <w:rPr>
                <w:rStyle w:val="a8"/>
                <w:i w:val="0"/>
                <w:sz w:val="28"/>
                <w:szCs w:val="28"/>
              </w:rPr>
            </w:pPr>
            <w:r w:rsidRPr="008E51A1">
              <w:rPr>
                <w:sz w:val="28"/>
                <w:szCs w:val="28"/>
              </w:rPr>
              <w:pict>
                <v:line id="Прямая соединительная линия 3" o:spid="_x0000_s1026" style="position:absolute;z-index:251657728;mso-position-horizontal-relative:text;mso-position-vertical-relative:text" from="278.85pt,52.75pt" to="278.85pt,67.15pt" strokeweight=".18mm">
                  <v:fill o:detectmouseclick="t"/>
                </v:line>
              </w:pict>
            </w:r>
          </w:p>
          <w:p w:rsidR="008E51A1" w:rsidRDefault="008E51A1">
            <w:pPr>
              <w:widowControl w:val="0"/>
              <w:ind w:left="639"/>
              <w:rPr>
                <w:sz w:val="28"/>
                <w:szCs w:val="28"/>
              </w:rPr>
            </w:pPr>
          </w:p>
          <w:p w:rsidR="008E51A1" w:rsidRDefault="008E51A1">
            <w:pPr>
              <w:widowControl w:val="0"/>
              <w:ind w:left="639"/>
              <w:rPr>
                <w:sz w:val="28"/>
                <w:szCs w:val="28"/>
              </w:rPr>
            </w:pPr>
          </w:p>
          <w:p w:rsidR="008E51A1" w:rsidRDefault="00DE46BA">
            <w:pPr>
              <w:widowControl w:val="0"/>
              <w:ind w:left="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 образований Оренбургской области</w:t>
            </w:r>
          </w:p>
          <w:p w:rsidR="008E51A1" w:rsidRDefault="008E51A1">
            <w:pPr>
              <w:widowControl w:val="0"/>
              <w:ind w:left="639"/>
              <w:rPr>
                <w:sz w:val="28"/>
                <w:szCs w:val="28"/>
              </w:rPr>
            </w:pPr>
          </w:p>
          <w:p w:rsidR="008E51A1" w:rsidRDefault="008E51A1">
            <w:pPr>
              <w:widowControl w:val="0"/>
              <w:ind w:left="639"/>
              <w:rPr>
                <w:iCs/>
                <w:color w:val="404040"/>
                <w:sz w:val="28"/>
                <w:szCs w:val="28"/>
              </w:rPr>
            </w:pPr>
          </w:p>
        </w:tc>
      </w:tr>
    </w:tbl>
    <w:p w:rsidR="008E51A1" w:rsidRDefault="008E51A1">
      <w:pPr>
        <w:pStyle w:val="ad"/>
        <w:rPr>
          <w:rFonts w:ascii="Tahoma" w:hAnsi="Tahoma" w:cs="Tahoma"/>
          <w:sz w:val="2"/>
          <w:szCs w:val="2"/>
        </w:rPr>
      </w:pPr>
    </w:p>
    <w:p w:rsidR="008E51A1" w:rsidRDefault="00DE46BA">
      <w:pPr>
        <w:tabs>
          <w:tab w:val="left" w:pos="0"/>
        </w:tabs>
        <w:jc w:val="both"/>
        <w:rPr>
          <w:sz w:val="22"/>
        </w:rPr>
      </w:pPr>
      <w:r>
        <w:rPr>
          <w:sz w:val="22"/>
        </w:rPr>
        <w:t>На №  ___________ от __________________</w:t>
      </w:r>
    </w:p>
    <w:p w:rsidR="008E51A1" w:rsidRDefault="00DE46BA">
      <w:pPr>
        <w:pStyle w:val="ad"/>
        <w:ind w:right="524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"/>
          <w:szCs w:val="2"/>
        </w:rPr>
        <w:t xml:space="preserve">. </w:t>
      </w:r>
    </w:p>
    <w:p w:rsidR="008E51A1" w:rsidRDefault="008E51A1">
      <w:pPr>
        <w:pStyle w:val="ad"/>
        <w:rPr>
          <w:rFonts w:ascii="Tahoma" w:hAnsi="Tahoma" w:cs="Tahoma"/>
          <w:sz w:val="16"/>
          <w:szCs w:val="16"/>
        </w:rPr>
      </w:pPr>
    </w:p>
    <w:p w:rsidR="008E51A1" w:rsidRDefault="00DE46BA">
      <w:pPr>
        <w:pStyle w:val="ad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ru-RU"/>
        </w:rPr>
        <w:drawing>
          <wp:inline distT="0" distB="0" distL="0" distR="0">
            <wp:extent cx="2915920" cy="21590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1A1" w:rsidRDefault="008E51A1">
      <w:pPr>
        <w:pStyle w:val="ad"/>
        <w:rPr>
          <w:rFonts w:ascii="Tahoma" w:hAnsi="Tahoma" w:cs="Tahoma"/>
          <w:sz w:val="16"/>
          <w:szCs w:val="16"/>
        </w:rPr>
      </w:pPr>
    </w:p>
    <w:p w:rsidR="008E51A1" w:rsidRDefault="00DE46B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 Федерального закона от 03.07.2016 № 237-ФЗ «О государственной </w:t>
      </w:r>
      <w:r>
        <w:rPr>
          <w:sz w:val="28"/>
          <w:szCs w:val="28"/>
        </w:rPr>
        <w:t>кадастровой оценке» (далее -  Закон о кадастровой оценке) информируем, что Правительством Оренбургской области принято постановление от 27.09.2023 № 958-пп «Об утверждении результатов определения кадастровой стоимости зданий, помещений, сооружений, объекто</w:t>
      </w:r>
      <w:r>
        <w:rPr>
          <w:sz w:val="28"/>
          <w:szCs w:val="28"/>
        </w:rPr>
        <w:t>в незавершенного строительства, машино-мест, расположенных на территории Оренбургской области» (далее –Постановление).</w:t>
      </w:r>
    </w:p>
    <w:p w:rsidR="008E51A1" w:rsidRDefault="00DE46B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Постановлением утверждены результаты определения кадастровой стоимости зданий, помещений, сооружений, объектов незавершенного строительст</w:t>
      </w:r>
      <w:r>
        <w:rPr>
          <w:sz w:val="28"/>
          <w:szCs w:val="28"/>
        </w:rPr>
        <w:t>ва, машино-мест, расположенных на территории Оренбургской области, определенные по состоянию на 1 января 2023 года.</w:t>
      </w:r>
    </w:p>
    <w:p w:rsidR="008E51A1" w:rsidRDefault="00DE4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опубликовано 02.10.2023 на портале официального опубликования нормативных правовых актов Оренбургской области и органов исполн</w:t>
      </w:r>
      <w:r>
        <w:rPr>
          <w:sz w:val="28"/>
          <w:szCs w:val="28"/>
        </w:rPr>
        <w:t xml:space="preserve">ительной власти Оренбургской области </w:t>
      </w:r>
      <w:hyperlink r:id="rId10">
        <w:r>
          <w:rPr>
            <w:rStyle w:val="1"/>
            <w:color w:val="auto"/>
            <w:sz w:val="28"/>
            <w:szCs w:val="28"/>
            <w:u w:val="none"/>
          </w:rPr>
          <w:t>www.pravo.orb.ru</w:t>
        </w:r>
      </w:hyperlink>
      <w:r>
        <w:rPr>
          <w:sz w:val="28"/>
          <w:szCs w:val="28"/>
        </w:rPr>
        <w:t xml:space="preserve">. </w:t>
      </w:r>
    </w:p>
    <w:p w:rsidR="008E51A1" w:rsidRDefault="00DE4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 истечении одного месяца после дня его официального опубликования и применяется с 1 января 2024 года.</w:t>
      </w:r>
    </w:p>
    <w:p w:rsidR="008E51A1" w:rsidRDefault="00DE46BA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bookmarkStart w:id="0" w:name="_GoBack"/>
      <w:bookmarkEnd w:id="0"/>
      <w:r>
        <w:rPr>
          <w:sz w:val="28"/>
          <w:szCs w:val="28"/>
        </w:rPr>
        <w:t xml:space="preserve"> 21 З</w:t>
      </w:r>
      <w:r>
        <w:rPr>
          <w:sz w:val="28"/>
          <w:szCs w:val="28"/>
        </w:rPr>
        <w:t>акона о кадастровой оценке ГБУ «Госкадоцентр Оренбургской области» (далее – бюджетное учреждение) рассматривает заявления об исправлении ошибок, допущенных при определении кадастровой стоимости.</w:t>
      </w:r>
    </w:p>
    <w:p w:rsidR="008E51A1" w:rsidRDefault="00DE46BA">
      <w:pPr>
        <w:pStyle w:val="af1"/>
        <w:ind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З</w:t>
      </w:r>
      <w:r>
        <w:rPr>
          <w:rStyle w:val="blk"/>
          <w:sz w:val="28"/>
          <w:szCs w:val="28"/>
        </w:rPr>
        <w:t>аявление об исправлении ошибок, допущенных при определении к</w:t>
      </w:r>
      <w:r>
        <w:rPr>
          <w:rStyle w:val="blk"/>
          <w:sz w:val="28"/>
          <w:szCs w:val="28"/>
        </w:rPr>
        <w:t>адастровой стоимости (далее – Заявление),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8E51A1" w:rsidRDefault="00DE4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может быть подано в течение пяти лет со дня внесения в Единый государственный рее</w:t>
      </w:r>
      <w:r>
        <w:rPr>
          <w:sz w:val="28"/>
          <w:szCs w:val="28"/>
        </w:rPr>
        <w:t>стр недвижимости сведений о соответствующей кадастровой стоимости.</w:t>
      </w:r>
    </w:p>
    <w:p w:rsidR="008E51A1" w:rsidRDefault="00DE4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в бюджетное учреждение или многофункциональный центр лично, регистрируемым почтовым отправлением с уведомлением о вручении или с использованием информационно-телекоммуник</w:t>
      </w:r>
      <w:r>
        <w:rPr>
          <w:sz w:val="28"/>
          <w:szCs w:val="28"/>
        </w:rPr>
        <w:t>ационных сетей общего пользования, в том числе сети «Интернет», включая портал государственных и муниципальных услуг.</w:t>
      </w:r>
    </w:p>
    <w:p w:rsidR="008E51A1" w:rsidRDefault="008E51A1">
      <w:pPr>
        <w:ind w:firstLine="709"/>
        <w:jc w:val="both"/>
        <w:rPr>
          <w:sz w:val="28"/>
          <w:szCs w:val="28"/>
        </w:rPr>
      </w:pPr>
    </w:p>
    <w:p w:rsidR="008E51A1" w:rsidRDefault="00DE46BA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8E51A1" w:rsidRDefault="00DE46BA">
      <w:pPr>
        <w:ind w:firstLine="709"/>
        <w:contextualSpacing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1)</w:t>
      </w:r>
      <w:r>
        <w:rPr>
          <w:sz w:val="28"/>
          <w:szCs w:val="28"/>
        </w:rPr>
        <w:t xml:space="preserve"> фамилию, имя и отчество (последнее - при наличии) физического лица, полное наименование юридического лица,</w:t>
      </w:r>
      <w:r>
        <w:rPr>
          <w:sz w:val="28"/>
          <w:szCs w:val="28"/>
        </w:rPr>
        <w:t xml:space="preserve">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8E51A1" w:rsidRDefault="00DE46BA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кадастровый номер объекта недвижимости (объектов недвижимос</w:t>
      </w:r>
      <w:r>
        <w:rPr>
          <w:sz w:val="28"/>
          <w:szCs w:val="28"/>
        </w:rPr>
        <w:t>ти), в отношении которого подается заявление об исправлении ошибок, допущенных при определении кадастровой стоимости;</w:t>
      </w:r>
    </w:p>
    <w:p w:rsidR="008E51A1" w:rsidRDefault="00DE46BA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</w:t>
      </w:r>
      <w:r>
        <w:rPr>
          <w:sz w:val="28"/>
          <w:szCs w:val="28"/>
        </w:rPr>
        <w:t>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8E51A1" w:rsidRDefault="00DE46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могут быть приложены:</w:t>
      </w:r>
    </w:p>
    <w:p w:rsidR="008E51A1" w:rsidRDefault="00DE46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наличие указанных ошибок;</w:t>
      </w:r>
    </w:p>
    <w:p w:rsidR="008E51A1" w:rsidRDefault="00DE46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документы, </w:t>
      </w:r>
      <w:r>
        <w:rPr>
          <w:sz w:val="28"/>
          <w:szCs w:val="28"/>
        </w:rPr>
        <w:t>содержащие сведения о характеристиках объекта недвижимости.</w:t>
      </w:r>
    </w:p>
    <w:p w:rsidR="008E51A1" w:rsidRDefault="00DE46BA">
      <w:pPr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По итогам рассмотрения Заявления бюджетным учреждением принимается одно из следующих решений:</w:t>
      </w:r>
    </w:p>
    <w:p w:rsidR="008E51A1" w:rsidRDefault="00DE46BA">
      <w:pPr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</w:t>
      </w:r>
      <w:r>
        <w:rPr>
          <w:rStyle w:val="blk"/>
          <w:sz w:val="28"/>
          <w:szCs w:val="28"/>
        </w:rPr>
        <w:t>ок, допущенных при определении кадастровой стоимости;</w:t>
      </w:r>
    </w:p>
    <w:p w:rsidR="008E51A1" w:rsidRDefault="00DE46BA">
      <w:pPr>
        <w:ind w:firstLine="53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8E51A1" w:rsidRDefault="00DE46BA">
      <w:pPr>
        <w:pStyle w:val="af1"/>
        <w:ind w:firstLine="708"/>
        <w:jc w:val="both"/>
        <w:rPr>
          <w:b/>
          <w:sz w:val="28"/>
          <w:szCs w:val="28"/>
        </w:rPr>
      </w:pPr>
      <w:bookmarkStart w:id="1" w:name="dst100222"/>
      <w:bookmarkStart w:id="2" w:name="dst100220"/>
      <w:bookmarkEnd w:id="1"/>
      <w:bookmarkEnd w:id="2"/>
      <w:r>
        <w:rPr>
          <w:rStyle w:val="a7"/>
          <w:b w:val="0"/>
          <w:sz w:val="28"/>
          <w:szCs w:val="28"/>
        </w:rPr>
        <w:t>Способы подачи заявления:</w:t>
      </w:r>
    </w:p>
    <w:p w:rsidR="008E51A1" w:rsidRDefault="00DE46BA">
      <w:pPr>
        <w:pStyle w:val="af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документа, заверенного </w:t>
      </w:r>
      <w:r>
        <w:rPr>
          <w:sz w:val="28"/>
          <w:szCs w:val="28"/>
        </w:rPr>
        <w:t>электронной цифровой подписью заявителя на электронный адрес: goskadocentr@mail.orb.ru</w:t>
      </w:r>
    </w:p>
    <w:p w:rsidR="008E51A1" w:rsidRDefault="00DE46BA">
      <w:pPr>
        <w:pStyle w:val="af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 в адрес бюджетного учреждения.</w:t>
      </w:r>
    </w:p>
    <w:p w:rsidR="008E51A1" w:rsidRDefault="00DE46BA">
      <w:pPr>
        <w:pStyle w:val="af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в бюджетное учреждение по адресу: </w:t>
      </w:r>
    </w:p>
    <w:p w:rsidR="008E51A1" w:rsidRDefault="00DE46BA">
      <w:pPr>
        <w:pStyle w:val="af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460021, г. Оренбург, Майский проезд, 11а,</w:t>
      </w:r>
    </w:p>
    <w:p w:rsidR="008E51A1" w:rsidRDefault="00DE46BA">
      <w:pPr>
        <w:pStyle w:val="af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также в подразде</w:t>
      </w:r>
      <w:r>
        <w:rPr>
          <w:sz w:val="28"/>
          <w:szCs w:val="28"/>
        </w:rPr>
        <w:t xml:space="preserve">лениях по адресам: </w:t>
      </w:r>
    </w:p>
    <w:p w:rsidR="008E51A1" w:rsidRDefault="00DE46BA">
      <w:pPr>
        <w:pStyle w:val="af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462403, г. Орск, Школьная ул., д. 13а,</w:t>
      </w:r>
    </w:p>
    <w:p w:rsidR="008E51A1" w:rsidRDefault="00DE46BA">
      <w:pPr>
        <w:pStyle w:val="af1"/>
        <w:ind w:left="720"/>
        <w:rPr>
          <w:sz w:val="28"/>
          <w:szCs w:val="28"/>
        </w:rPr>
      </w:pPr>
      <w:r>
        <w:rPr>
          <w:sz w:val="28"/>
          <w:szCs w:val="28"/>
        </w:rPr>
        <w:t>461047, г. Бузулук, 1-й мкр, д. 30. </w:t>
      </w:r>
      <w:r>
        <w:rPr>
          <w:sz w:val="28"/>
          <w:szCs w:val="28"/>
        </w:rPr>
        <w:br/>
        <w:t xml:space="preserve">Время приема: </w:t>
      </w:r>
    </w:p>
    <w:p w:rsidR="008E51A1" w:rsidRDefault="00DE46BA">
      <w:pPr>
        <w:pStyle w:val="af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пн.-чт. с 09:00 до 18:00, </w:t>
      </w:r>
    </w:p>
    <w:p w:rsidR="008E51A1" w:rsidRDefault="00DE46BA">
      <w:pPr>
        <w:pStyle w:val="af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пт. с 09:00 до 17:00, </w:t>
      </w:r>
    </w:p>
    <w:p w:rsidR="008E51A1" w:rsidRDefault="00DE46BA">
      <w:pPr>
        <w:pStyle w:val="af1"/>
        <w:ind w:left="720"/>
        <w:rPr>
          <w:sz w:val="28"/>
          <w:szCs w:val="28"/>
        </w:rPr>
      </w:pPr>
      <w:r>
        <w:rPr>
          <w:sz w:val="28"/>
          <w:szCs w:val="28"/>
        </w:rPr>
        <w:t>перерыв на обед 13:00-13:48.</w:t>
      </w:r>
    </w:p>
    <w:p w:rsidR="008E51A1" w:rsidRDefault="00DE46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Уведомляем о необходимости доведения указанной информации до заинт</w:t>
      </w:r>
      <w:r>
        <w:rPr>
          <w:color w:val="000000"/>
          <w:sz w:val="28"/>
          <w:szCs w:val="28"/>
        </w:rPr>
        <w:t>ересованных лиц.</w:t>
      </w:r>
    </w:p>
    <w:p w:rsidR="008E51A1" w:rsidRDefault="008E51A1">
      <w:pPr>
        <w:tabs>
          <w:tab w:val="left" w:pos="4200"/>
        </w:tabs>
        <w:spacing w:line="288" w:lineRule="auto"/>
        <w:jc w:val="both"/>
        <w:rPr>
          <w:sz w:val="28"/>
          <w:szCs w:val="28"/>
        </w:rPr>
      </w:pPr>
    </w:p>
    <w:p w:rsidR="008E51A1" w:rsidRDefault="00DE46BA">
      <w:pPr>
        <w:tabs>
          <w:tab w:val="left" w:pos="4200"/>
        </w:tabs>
        <w:spacing w:line="288" w:lineRule="auto"/>
        <w:jc w:val="both"/>
        <w:rPr>
          <w:rFonts w:ascii="Tahoma" w:hAnsi="Tahoma" w:cs="Tahoma"/>
          <w:sz w:val="16"/>
          <w:szCs w:val="16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А.М.Самбурский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51A1" w:rsidRDefault="00DE46BA">
      <w:pPr>
        <w:pStyle w:val="ad"/>
        <w:spacing w:after="0" w:line="288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2988310" cy="1041400"/>
            <wp:effectExtent l="0" t="0" r="0" b="0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1A1" w:rsidRDefault="008E51A1">
      <w:pPr>
        <w:spacing w:line="288" w:lineRule="auto"/>
        <w:rPr>
          <w:sz w:val="18"/>
          <w:szCs w:val="18"/>
        </w:rPr>
      </w:pPr>
    </w:p>
    <w:p w:rsidR="008E51A1" w:rsidRDefault="008E51A1">
      <w:pPr>
        <w:spacing w:line="288" w:lineRule="auto"/>
        <w:rPr>
          <w:sz w:val="18"/>
          <w:szCs w:val="18"/>
        </w:rPr>
      </w:pPr>
      <w:bookmarkStart w:id="3" w:name="OLE_LINK1"/>
      <w:bookmarkEnd w:id="3"/>
    </w:p>
    <w:p w:rsidR="008E51A1" w:rsidRDefault="00DE46BA">
      <w:pPr>
        <w:jc w:val="both"/>
        <w:rPr>
          <w:sz w:val="20"/>
          <w:szCs w:val="20"/>
        </w:rPr>
      </w:pPr>
      <w:r>
        <w:rPr>
          <w:sz w:val="20"/>
          <w:szCs w:val="20"/>
        </w:rPr>
        <w:t>Шарипова О.А. 78-67-63</w:t>
      </w:r>
    </w:p>
    <w:sectPr w:rsidR="008E51A1" w:rsidSect="008E51A1">
      <w:headerReference w:type="default" r:id="rId12"/>
      <w:pgSz w:w="11906" w:h="16838"/>
      <w:pgMar w:top="766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BA" w:rsidRDefault="00DE46BA" w:rsidP="008E51A1">
      <w:r>
        <w:separator/>
      </w:r>
    </w:p>
  </w:endnote>
  <w:endnote w:type="continuationSeparator" w:id="1">
    <w:p w:rsidR="00DE46BA" w:rsidRDefault="00DE46BA" w:rsidP="008E5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BA" w:rsidRDefault="00DE46BA" w:rsidP="008E51A1">
      <w:r>
        <w:separator/>
      </w:r>
    </w:p>
  </w:footnote>
  <w:footnote w:type="continuationSeparator" w:id="1">
    <w:p w:rsidR="00DE46BA" w:rsidRDefault="00DE46BA" w:rsidP="008E5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225559"/>
      <w:docPartObj>
        <w:docPartGallery w:val="Page Numbers (Top of Page)"/>
        <w:docPartUnique/>
      </w:docPartObj>
    </w:sdtPr>
    <w:sdtContent>
      <w:p w:rsidR="008E51A1" w:rsidRDefault="008E51A1">
        <w:pPr>
          <w:pStyle w:val="Header"/>
          <w:jc w:val="center"/>
        </w:pPr>
        <w:r>
          <w:fldChar w:fldCharType="begin"/>
        </w:r>
        <w:r w:rsidR="00DE46BA">
          <w:instrText>PAGE</w:instrText>
        </w:r>
        <w:r>
          <w:fldChar w:fldCharType="separate"/>
        </w:r>
        <w:r w:rsidR="00DB0129">
          <w:rPr>
            <w:noProof/>
          </w:rPr>
          <w:t>3</w:t>
        </w:r>
        <w:r>
          <w:fldChar w:fldCharType="end"/>
        </w:r>
      </w:p>
    </w:sdtContent>
  </w:sdt>
  <w:p w:rsidR="008E51A1" w:rsidRDefault="008E51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5F02"/>
    <w:multiLevelType w:val="multilevel"/>
    <w:tmpl w:val="38A43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950B2A"/>
    <w:multiLevelType w:val="multilevel"/>
    <w:tmpl w:val="07EA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1A1"/>
    <w:rsid w:val="008E51A1"/>
    <w:rsid w:val="00DB0129"/>
    <w:rsid w:val="00DE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9"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2"/>
    <w:uiPriority w:val="99"/>
    <w:qFormat/>
    <w:locked/>
    <w:rsid w:val="00EA610C"/>
    <w:rPr>
      <w:rFonts w:ascii="Cambria" w:hAnsi="Cambria" w:cs="Times New Roman"/>
      <w:b/>
      <w:i/>
      <w:sz w:val="28"/>
    </w:rPr>
  </w:style>
  <w:style w:type="character" w:customStyle="1" w:styleId="a3">
    <w:name w:val="Текст Знак"/>
    <w:basedOn w:val="a0"/>
    <w:uiPriority w:val="99"/>
    <w:qFormat/>
    <w:locked/>
    <w:rsid w:val="008D00C4"/>
    <w:rPr>
      <w:rFonts w:ascii="Calibri" w:hAnsi="Calibri" w:cs="Times New Roman"/>
      <w:sz w:val="21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8D00C4"/>
    <w:rPr>
      <w:rFonts w:ascii="Tahoma" w:hAnsi="Tahoma" w:cs="Times New Roman"/>
      <w:sz w:val="16"/>
      <w:lang w:eastAsia="ru-RU"/>
    </w:rPr>
  </w:style>
  <w:style w:type="character" w:customStyle="1" w:styleId="1">
    <w:name w:val="Гиперссылка1"/>
    <w:basedOn w:val="a0"/>
    <w:uiPriority w:val="99"/>
    <w:rsid w:val="005D678D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locked/>
    <w:rsid w:val="00251439"/>
    <w:rPr>
      <w:rFonts w:ascii="Arial" w:hAnsi="Arial" w:cs="Times New Roman"/>
      <w:kern w:val="2"/>
      <w:sz w:val="24"/>
      <w:lang w:eastAsia="en-US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locked/>
    <w:rsid w:val="0027043A"/>
    <w:rPr>
      <w:rFonts w:ascii="Times New Roman" w:hAnsi="Times New Roman" w:cs="Times New Roman"/>
      <w:sz w:val="16"/>
      <w:szCs w:val="16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110F86"/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locked/>
    <w:rsid w:val="00110F86"/>
    <w:rPr>
      <w:b/>
      <w:bCs/>
    </w:rPr>
  </w:style>
  <w:style w:type="character" w:styleId="a8">
    <w:name w:val="Subtle Emphasis"/>
    <w:uiPriority w:val="19"/>
    <w:qFormat/>
    <w:rsid w:val="00593876"/>
    <w:rPr>
      <w:i/>
      <w:iCs/>
      <w:color w:val="40404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BD0C08"/>
    <w:rPr>
      <w:rFonts w:ascii="Times New Roman" w:eastAsia="Times New Roman" w:hAnsi="Times New Roman"/>
      <w:sz w:val="20"/>
      <w:szCs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BD0C08"/>
    <w:rPr>
      <w:vertAlign w:val="superscript"/>
    </w:rPr>
  </w:style>
  <w:style w:type="character" w:customStyle="1" w:styleId="EndnoteAnchor">
    <w:name w:val="Endnote Anchor"/>
    <w:rsid w:val="008E51A1"/>
    <w:rPr>
      <w:vertAlign w:val="superscript"/>
    </w:rPr>
  </w:style>
  <w:style w:type="character" w:customStyle="1" w:styleId="aa">
    <w:name w:val="Верхний колонтитул Знак"/>
    <w:basedOn w:val="a0"/>
    <w:uiPriority w:val="99"/>
    <w:qFormat/>
    <w:rsid w:val="00F833FF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uiPriority w:val="99"/>
    <w:qFormat/>
    <w:rsid w:val="00F833FF"/>
    <w:rPr>
      <w:rFonts w:ascii="Times New Roman" w:eastAsia="Times New Roman" w:hAnsi="Times New Roman"/>
      <w:sz w:val="24"/>
      <w:szCs w:val="24"/>
    </w:rPr>
  </w:style>
  <w:style w:type="character" w:customStyle="1" w:styleId="ac">
    <w:name w:val="Обычный (веб) Знак"/>
    <w:qFormat/>
    <w:rsid w:val="009B47A4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qFormat/>
    <w:rsid w:val="009B47A4"/>
  </w:style>
  <w:style w:type="paragraph" w:customStyle="1" w:styleId="Heading">
    <w:name w:val="Heading"/>
    <w:basedOn w:val="a"/>
    <w:next w:val="ad"/>
    <w:qFormat/>
    <w:rsid w:val="008E51A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d">
    <w:name w:val="Body Text"/>
    <w:basedOn w:val="a"/>
    <w:uiPriority w:val="99"/>
    <w:rsid w:val="00251439"/>
    <w:pPr>
      <w:widowControl w:val="0"/>
      <w:spacing w:after="120"/>
    </w:pPr>
    <w:rPr>
      <w:rFonts w:ascii="Arial" w:eastAsia="Calibri" w:hAnsi="Arial"/>
      <w:kern w:val="2"/>
      <w:sz w:val="20"/>
      <w:lang w:eastAsia="en-US"/>
    </w:rPr>
  </w:style>
  <w:style w:type="paragraph" w:styleId="ae">
    <w:name w:val="List"/>
    <w:basedOn w:val="ad"/>
    <w:rsid w:val="008E51A1"/>
    <w:rPr>
      <w:rFonts w:cs="Nirmala UI"/>
    </w:rPr>
  </w:style>
  <w:style w:type="paragraph" w:customStyle="1" w:styleId="Caption">
    <w:name w:val="Caption"/>
    <w:basedOn w:val="a"/>
    <w:qFormat/>
    <w:rsid w:val="008E51A1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8E51A1"/>
    <w:pPr>
      <w:suppressLineNumbers/>
    </w:pPr>
    <w:rPr>
      <w:rFonts w:cs="Nirmala UI"/>
    </w:rPr>
  </w:style>
  <w:style w:type="paragraph" w:styleId="af">
    <w:name w:val="Plain Text"/>
    <w:basedOn w:val="a"/>
    <w:uiPriority w:val="99"/>
    <w:qFormat/>
    <w:rsid w:val="008D00C4"/>
    <w:rPr>
      <w:rFonts w:ascii="Calibri" w:eastAsia="Calibri" w:hAnsi="Calibri"/>
      <w:sz w:val="20"/>
      <w:szCs w:val="21"/>
    </w:rPr>
  </w:style>
  <w:style w:type="paragraph" w:styleId="af0">
    <w:name w:val="Balloon Text"/>
    <w:basedOn w:val="a"/>
    <w:uiPriority w:val="99"/>
    <w:semiHidden/>
    <w:qFormat/>
    <w:rsid w:val="008D00C4"/>
    <w:rPr>
      <w:rFonts w:ascii="Tahoma" w:hAnsi="Tahoma"/>
      <w:sz w:val="16"/>
      <w:szCs w:val="16"/>
    </w:rPr>
  </w:style>
  <w:style w:type="paragraph" w:styleId="af1">
    <w:name w:val="Normal (Web)"/>
    <w:basedOn w:val="a"/>
    <w:qFormat/>
    <w:rsid w:val="00CC0AB9"/>
  </w:style>
  <w:style w:type="paragraph" w:styleId="30">
    <w:name w:val="Body Text Indent 3"/>
    <w:basedOn w:val="a"/>
    <w:uiPriority w:val="99"/>
    <w:qFormat/>
    <w:rsid w:val="0027043A"/>
    <w:pPr>
      <w:spacing w:after="120"/>
      <w:ind w:left="283"/>
      <w:textAlignment w:val="baseline"/>
    </w:pPr>
    <w:rPr>
      <w:sz w:val="16"/>
      <w:szCs w:val="16"/>
    </w:rPr>
  </w:style>
  <w:style w:type="paragraph" w:styleId="af2">
    <w:name w:val="Body Text Indent"/>
    <w:basedOn w:val="a"/>
    <w:uiPriority w:val="99"/>
    <w:semiHidden/>
    <w:unhideWhenUsed/>
    <w:rsid w:val="00110F86"/>
    <w:pPr>
      <w:spacing w:after="120"/>
      <w:ind w:left="283"/>
    </w:pPr>
  </w:style>
  <w:style w:type="paragraph" w:styleId="af3">
    <w:name w:val="No Spacing"/>
    <w:uiPriority w:val="1"/>
    <w:qFormat/>
    <w:rsid w:val="00110F86"/>
    <w:pPr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af4">
    <w:name w:val="Знак Знак Знак Знак Знак Знак Знак Знак Знак Знак Знак"/>
    <w:basedOn w:val="a"/>
    <w:qFormat/>
    <w:rsid w:val="007A46A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Основной текст 31"/>
    <w:basedOn w:val="a"/>
    <w:qFormat/>
    <w:rsid w:val="007A46A0"/>
    <w:rPr>
      <w:sz w:val="28"/>
      <w:szCs w:val="20"/>
    </w:rPr>
  </w:style>
  <w:style w:type="paragraph" w:customStyle="1" w:styleId="EndnoteText">
    <w:name w:val="Endnote Text"/>
    <w:basedOn w:val="a"/>
    <w:uiPriority w:val="99"/>
    <w:semiHidden/>
    <w:unhideWhenUsed/>
    <w:rsid w:val="00BD0C08"/>
    <w:rPr>
      <w:sz w:val="20"/>
      <w:szCs w:val="20"/>
    </w:rPr>
  </w:style>
  <w:style w:type="paragraph" w:customStyle="1" w:styleId="HeaderandFooter">
    <w:name w:val="Header and Footer"/>
    <w:basedOn w:val="a"/>
    <w:qFormat/>
    <w:rsid w:val="008E51A1"/>
  </w:style>
  <w:style w:type="paragraph" w:customStyle="1" w:styleId="Header">
    <w:name w:val="Header"/>
    <w:basedOn w:val="a"/>
    <w:uiPriority w:val="99"/>
    <w:unhideWhenUsed/>
    <w:rsid w:val="00F833F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F833FF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28210F"/>
    <w:pPr>
      <w:ind w:left="720"/>
      <w:contextualSpacing/>
    </w:pPr>
  </w:style>
  <w:style w:type="table" w:styleId="af6">
    <w:name w:val="Table Grid"/>
    <w:basedOn w:val="a1"/>
    <w:uiPriority w:val="99"/>
    <w:rsid w:val="002E0C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pravo.or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9334-2CB2-44DA-8BA1-896867D6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Elesheva</cp:lastModifiedBy>
  <cp:revision>2</cp:revision>
  <cp:lastPrinted>2023-05-30T07:08:00Z</cp:lastPrinted>
  <dcterms:created xsi:type="dcterms:W3CDTF">2023-10-16T05:47:00Z</dcterms:created>
  <dcterms:modified xsi:type="dcterms:W3CDTF">2023-10-16T05:47:00Z</dcterms:modified>
  <dc:language>ru-RU</dc:language>
</cp:coreProperties>
</file>