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8C04" w14:textId="77777777" w:rsidR="005A2484" w:rsidRPr="00015EB6" w:rsidRDefault="005A2484" w:rsidP="005A2484">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8"/>
          <w:szCs w:val="28"/>
        </w:rPr>
      </w:pPr>
      <w:r w:rsidRPr="00015EB6">
        <w:rPr>
          <w:rFonts w:ascii="Times New Roman" w:hAnsi="Times New Roman" w:cs="Times New Roman"/>
          <w:b/>
          <w:sz w:val="28"/>
          <w:szCs w:val="28"/>
        </w:rPr>
        <w:t>Изменения в уголовном законодательстве</w:t>
      </w:r>
    </w:p>
    <w:p w14:paraId="321B743C" w14:textId="77777777" w:rsidR="005A2484" w:rsidRPr="00015EB6" w:rsidRDefault="005A2484" w:rsidP="005A24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sz w:val="28"/>
          <w:szCs w:val="28"/>
        </w:rPr>
      </w:pPr>
    </w:p>
    <w:p w14:paraId="6246E229" w14:textId="77777777" w:rsidR="005A2484" w:rsidRDefault="005A2484" w:rsidP="005A24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Федеральным законом от 08.08.2024 № 218-ФЗ внесены поправки в Уголовный кодекс Российской Федерации, согласно которым с 19.08.2024 публичная демонстрация умышленного преступления во время его совершения будет считаться отягчающим обстоятельством и квалифицирующим признаком для ряда преступлений. </w:t>
      </w:r>
    </w:p>
    <w:p w14:paraId="545F19DB" w14:textId="77777777" w:rsidR="005A2484" w:rsidRPr="00015EB6" w:rsidRDefault="005A2484" w:rsidP="005A24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В соответствии с пунктом «т» части 1 статьи 63 УК РФ, к отягчающим наказание обстоятельствам добавлено совершение умышленного преступления с публичной демонстрацией, включая ее распространение через средства массовой информации или в информационно-телекоммуникационных сетях (в том числе в Интернете). Публичная демонстрация также стала квалифицирующим признаком для нескольких преступлений: убийства (статья 105 УК РФ), причинения вреда здоровью различной степени тяжести (статьи 111, 112, 115 УК РФ), истязания (статья 117 УК РФ), угрозы убийством или причинением тяжкого вреда здоровью (статья 119 УК РФ), похищения человека (статья 126 УК РФ), незаконного лишения свободы (статья 127 УК РФ) и использования рабского труда (статья 127.2 УК РФ). Кроме того, публичная демонстрация включена как специальный мотив для побоев (статья 116 УК РФ).</w:t>
      </w:r>
    </w:p>
    <w:p w14:paraId="5F6FD407" w14:textId="77777777" w:rsidR="005A2484" w:rsidRPr="00015EB6" w:rsidRDefault="005A2484" w:rsidP="005A24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Также Федеральным законом от 09.11.2024 № 384-ФЗ внесены изменения в Уголовный кодекс Российской Федерации, согласно которым с 09.11.2024 совершение преступления лицом, находящимся на территории Российской Федерации незаконно, будет считаться отягчающим обстоятельством.</w:t>
      </w:r>
    </w:p>
    <w:p w14:paraId="6025F8D7" w14:textId="77777777" w:rsidR="005A2484"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Федеральным законом от 08.08.2024 № 226-ФЗ Уголовный кодекс Российской Федерации дополнен статьей 230.3, которая с 01.09.2025 вводит уголовную ответственность за пропаганду незаконного оборота и потребления наркотических средств. За пропаганду наркотиков, психотропных веществ, их аналогов или прекурсоров, а также растений, содержащих наркотические средства или психотропные вещества, предусмотрено наказание вплоть до лишения свободы на срок до двух лет при распространении информации через информационно-телекоммуникационные сети (включая Интернет)</w:t>
      </w:r>
      <w:r>
        <w:rPr>
          <w:rFonts w:ascii="Times New Roman" w:hAnsi="Times New Roman" w:cs="Times New Roman"/>
          <w:sz w:val="28"/>
          <w:szCs w:val="28"/>
        </w:rPr>
        <w:t>.</w:t>
      </w:r>
    </w:p>
    <w:p w14:paraId="2BC84A51" w14:textId="77777777" w:rsidR="005A2484" w:rsidRDefault="005A2484" w:rsidP="005A2484">
      <w:pPr>
        <w:spacing w:after="0" w:line="240" w:lineRule="auto"/>
        <w:ind w:firstLine="709"/>
        <w:jc w:val="both"/>
        <w:rPr>
          <w:rFonts w:ascii="Times New Roman" w:hAnsi="Times New Roman" w:cs="Times New Roman"/>
          <w:sz w:val="28"/>
          <w:szCs w:val="28"/>
        </w:rPr>
      </w:pPr>
    </w:p>
    <w:p w14:paraId="3DD7C2B8" w14:textId="77777777" w:rsidR="005A2484" w:rsidRDefault="005A2484" w:rsidP="005A2484">
      <w:pPr>
        <w:spacing w:after="0" w:line="240" w:lineRule="auto"/>
        <w:ind w:firstLine="709"/>
        <w:jc w:val="both"/>
        <w:rPr>
          <w:rFonts w:ascii="Times New Roman" w:hAnsi="Times New Roman" w:cs="Times New Roman"/>
          <w:sz w:val="28"/>
          <w:szCs w:val="28"/>
        </w:rPr>
      </w:pPr>
    </w:p>
    <w:p w14:paraId="1955D6A7" w14:textId="77777777" w:rsidR="005A2484" w:rsidRDefault="005A2484" w:rsidP="005A2484">
      <w:pPr>
        <w:spacing w:after="0" w:line="240" w:lineRule="auto"/>
        <w:ind w:firstLine="709"/>
        <w:jc w:val="both"/>
        <w:rPr>
          <w:rFonts w:ascii="Times New Roman" w:hAnsi="Times New Roman" w:cs="Times New Roman"/>
          <w:sz w:val="28"/>
          <w:szCs w:val="28"/>
        </w:rPr>
      </w:pPr>
    </w:p>
    <w:p w14:paraId="0D1874ED" w14:textId="77777777" w:rsidR="005A2484" w:rsidRDefault="005A2484" w:rsidP="005A2484">
      <w:pPr>
        <w:spacing w:after="0" w:line="240" w:lineRule="auto"/>
        <w:ind w:firstLine="709"/>
        <w:jc w:val="both"/>
        <w:rPr>
          <w:rFonts w:ascii="Times New Roman" w:hAnsi="Times New Roman" w:cs="Times New Roman"/>
          <w:sz w:val="28"/>
          <w:szCs w:val="28"/>
        </w:rPr>
      </w:pPr>
    </w:p>
    <w:p w14:paraId="7E4A5AAC" w14:textId="77777777" w:rsidR="005A2484" w:rsidRDefault="005A2484" w:rsidP="005A2484">
      <w:pPr>
        <w:spacing w:after="0" w:line="240" w:lineRule="auto"/>
        <w:ind w:firstLine="709"/>
        <w:jc w:val="both"/>
        <w:rPr>
          <w:rFonts w:ascii="Times New Roman" w:hAnsi="Times New Roman" w:cs="Times New Roman"/>
          <w:sz w:val="28"/>
          <w:szCs w:val="28"/>
        </w:rPr>
      </w:pPr>
    </w:p>
    <w:p w14:paraId="058569A1" w14:textId="77777777" w:rsidR="005A2484" w:rsidRDefault="005A2484" w:rsidP="005A2484">
      <w:pPr>
        <w:spacing w:after="0" w:line="240" w:lineRule="auto"/>
        <w:ind w:firstLine="709"/>
        <w:jc w:val="both"/>
        <w:rPr>
          <w:rFonts w:ascii="Times New Roman" w:hAnsi="Times New Roman" w:cs="Times New Roman"/>
          <w:sz w:val="28"/>
          <w:szCs w:val="28"/>
        </w:rPr>
      </w:pPr>
    </w:p>
    <w:p w14:paraId="6A3203C0" w14:textId="77777777" w:rsidR="005A2484" w:rsidRDefault="005A2484" w:rsidP="005A2484">
      <w:pPr>
        <w:spacing w:after="0" w:line="240" w:lineRule="auto"/>
        <w:ind w:firstLine="709"/>
        <w:jc w:val="both"/>
        <w:rPr>
          <w:rFonts w:ascii="Times New Roman" w:hAnsi="Times New Roman" w:cs="Times New Roman"/>
          <w:sz w:val="28"/>
          <w:szCs w:val="28"/>
        </w:rPr>
      </w:pPr>
    </w:p>
    <w:p w14:paraId="1BC6DAC8" w14:textId="77777777" w:rsidR="005A2484" w:rsidRDefault="005A2484" w:rsidP="005A2484">
      <w:pPr>
        <w:spacing w:after="0" w:line="240" w:lineRule="auto"/>
        <w:ind w:firstLine="709"/>
        <w:jc w:val="both"/>
        <w:rPr>
          <w:rFonts w:ascii="Times New Roman" w:hAnsi="Times New Roman" w:cs="Times New Roman"/>
          <w:sz w:val="28"/>
          <w:szCs w:val="28"/>
        </w:rPr>
      </w:pPr>
    </w:p>
    <w:p w14:paraId="36C3F210" w14:textId="77777777" w:rsidR="005A2484" w:rsidRDefault="005A2484" w:rsidP="005A2484">
      <w:pPr>
        <w:spacing w:after="0" w:line="240" w:lineRule="auto"/>
        <w:ind w:firstLine="709"/>
        <w:jc w:val="both"/>
        <w:rPr>
          <w:rFonts w:ascii="Times New Roman" w:hAnsi="Times New Roman" w:cs="Times New Roman"/>
          <w:sz w:val="28"/>
          <w:szCs w:val="28"/>
        </w:rPr>
      </w:pPr>
    </w:p>
    <w:p w14:paraId="162A2DA0" w14:textId="77777777" w:rsidR="005A2484" w:rsidRDefault="005A2484" w:rsidP="005A2484">
      <w:pPr>
        <w:spacing w:after="0" w:line="240" w:lineRule="auto"/>
        <w:ind w:firstLine="709"/>
        <w:jc w:val="both"/>
        <w:rPr>
          <w:rFonts w:ascii="Times New Roman" w:hAnsi="Times New Roman" w:cs="Times New Roman"/>
          <w:sz w:val="28"/>
          <w:szCs w:val="28"/>
        </w:rPr>
      </w:pPr>
    </w:p>
    <w:p w14:paraId="6B25167C" w14:textId="77777777" w:rsidR="005A2484" w:rsidRDefault="005A2484" w:rsidP="005A2484">
      <w:pPr>
        <w:spacing w:after="0" w:line="240" w:lineRule="auto"/>
        <w:ind w:firstLine="709"/>
        <w:jc w:val="both"/>
        <w:rPr>
          <w:rFonts w:ascii="Times New Roman" w:hAnsi="Times New Roman" w:cs="Times New Roman"/>
          <w:sz w:val="28"/>
          <w:szCs w:val="28"/>
        </w:rPr>
      </w:pPr>
    </w:p>
    <w:p w14:paraId="08DC7834" w14:textId="77777777" w:rsidR="005A2484"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b/>
          <w:sz w:val="28"/>
          <w:szCs w:val="28"/>
        </w:rPr>
        <w:lastRenderedPageBreak/>
        <w:t>С 1 января 2025 года лесозаготовительная техника должна быть оснащена аппаратурой спутниковой навигации ГЛОНАСС.</w:t>
      </w:r>
      <w:r w:rsidRPr="00015EB6">
        <w:rPr>
          <w:rFonts w:ascii="Times New Roman" w:hAnsi="Times New Roman" w:cs="Times New Roman"/>
          <w:sz w:val="28"/>
          <w:szCs w:val="28"/>
        </w:rPr>
        <w:t xml:space="preserve"> </w:t>
      </w:r>
    </w:p>
    <w:p w14:paraId="0CFC1EC3" w14:textId="77777777" w:rsidR="005A2484" w:rsidRDefault="005A2484" w:rsidP="005A2484">
      <w:pPr>
        <w:spacing w:after="0" w:line="240" w:lineRule="auto"/>
        <w:ind w:firstLine="709"/>
        <w:jc w:val="both"/>
        <w:rPr>
          <w:rFonts w:ascii="Times New Roman" w:hAnsi="Times New Roman" w:cs="Times New Roman"/>
          <w:sz w:val="28"/>
          <w:szCs w:val="28"/>
        </w:rPr>
      </w:pPr>
    </w:p>
    <w:p w14:paraId="3F34D756"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w:t>
      </w:r>
      <w:r w:rsidRPr="00015EB6">
        <w:rPr>
          <w:rFonts w:ascii="Times New Roman" w:hAnsi="Times New Roman" w:cs="Times New Roman"/>
          <w:sz w:val="28"/>
          <w:szCs w:val="28"/>
        </w:rPr>
        <w:t xml:space="preserve"> требование установлено в ч. 7 ст. 50.4 и ч. 1 ст. 96.3 Лесного кодекса Российской Федерации.</w:t>
      </w:r>
    </w:p>
    <w:p w14:paraId="6935D66E"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Федеральный закон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определяет, что транспортировка древесины с использованием автомобильного транспорта разрешена только при условии, что транспортные средства оборудованы техническими средствами контроля, упомянутыми в ст. 96.3 Лесного кодекса.</w:t>
      </w:r>
    </w:p>
    <w:p w14:paraId="51703225"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Согласно ст. 96.3 Лесного кодекса, транспортные средства, перевозящие древесину, должны быть оснащены техническими средствами контроля, которые обеспечивают получение информации в некорректируемом формате на основе сигналов глобальной навигационной спутниковой системы России. Эти средства должны позволять установить координаты местоположения транспортных средств, их траекторию движения и передавать данные в режиме реального времени в федеральную государственную информационную систему лесного комплекса.</w:t>
      </w:r>
    </w:p>
    <w:p w14:paraId="58409CC4"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Эти положения вступают в силу с 01.01.2025 года. Приказом Минприроды России от 21.02.2022 № 121 утвержден порядок оснащения транспортных средств, осуществляющих перевозку древесины, а также техники, используемой для тушения лесных пожаров, техническими средствами контроля, а также требования к их использованию и функционированию.</w:t>
      </w:r>
    </w:p>
    <w:p w14:paraId="41CAF78D"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В перечень техники, которую необходимо оснастить такими средствами, входят лесозаготовительные машины, автомобили для тушения лесных пожаров и машины для транспортировки древесины. Информация о передвижении этих объектов будет передаваться во ФГИС Лесного комплекса (Рослесхоз) через ГАИС «ЭРА-ГЛОНАСС».</w:t>
      </w:r>
    </w:p>
    <w:p w14:paraId="2287A8BA"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Кроме того, Федеральным законом от 08.07.2024 № 165-ФЗ внесены изменения в Кодекс Российской Федерации об административных правонарушениях, в частности, ст. 8.28.1 КоАП РФ, которая теперь содержит части 6-11 о нарушениях лесного законодательства в области учета древесины и сделок с ней.</w:t>
      </w:r>
    </w:p>
    <w:p w14:paraId="4960AC81"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Часть 7 ст. 8.28.1 КоАП РФ устанавливает административную ответственность за транспортировку древесины без оснащения лесовозов техническими средствами контроля ГЛОНАСС в виде штрафов:</w:t>
      </w:r>
    </w:p>
    <w:p w14:paraId="1CC6AEE7"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для должностных лиц — от 20 до 40 тыс. руб.;</w:t>
      </w:r>
    </w:p>
    <w:p w14:paraId="0D3085D3"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для индивидуальных предпринимателей — от 100 до 200 тыс. руб.;</w:t>
      </w:r>
    </w:p>
    <w:p w14:paraId="198AA215"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для юридических лиц — от 200 до 400 тыс. руб.</w:t>
      </w:r>
    </w:p>
    <w:p w14:paraId="7678BC78"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При повторном нарушении предусмотрена возможность конфискации древесины и/или транспортного средства, а также увеличение размера штрафа согласно ч. 8 ст. 8.28.1 КоАП РФ.</w:t>
      </w:r>
    </w:p>
    <w:p w14:paraId="10E33451" w14:textId="77777777" w:rsidR="005A2484"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lastRenderedPageBreak/>
        <w:t>Дела об административных правонарушениях по ч. 7 ст. 8.28.1 КоАП РФ рассматриваются федеральным органом исполнительной власти, осуществляющим надзор за транспортировкой и хранением древесины, а дела по ч. 8 — мировыми судьями.</w:t>
      </w:r>
    </w:p>
    <w:p w14:paraId="775AD07A" w14:textId="77777777" w:rsidR="005A2484" w:rsidRDefault="005A2484" w:rsidP="005A2484">
      <w:pPr>
        <w:ind w:firstLine="709"/>
        <w:jc w:val="both"/>
        <w:rPr>
          <w:rFonts w:ascii="Times New Roman" w:hAnsi="Times New Roman" w:cs="Times New Roman"/>
          <w:sz w:val="28"/>
          <w:szCs w:val="28"/>
        </w:rPr>
      </w:pPr>
    </w:p>
    <w:p w14:paraId="6B5EC868" w14:textId="77777777" w:rsidR="006E004E" w:rsidRDefault="006E004E" w:rsidP="00B24813">
      <w:pPr>
        <w:spacing w:after="0" w:line="240" w:lineRule="auto"/>
        <w:ind w:firstLine="709"/>
        <w:jc w:val="both"/>
        <w:rPr>
          <w:rFonts w:ascii="Times New Roman" w:hAnsi="Times New Roman" w:cs="Times New Roman"/>
          <w:sz w:val="28"/>
          <w:szCs w:val="28"/>
        </w:rPr>
      </w:pPr>
    </w:p>
    <w:p w14:paraId="2D92AEAA" w14:textId="77777777" w:rsidR="006E004E" w:rsidRDefault="006E004E" w:rsidP="00B24813">
      <w:pPr>
        <w:spacing w:after="0" w:line="240" w:lineRule="auto"/>
        <w:ind w:firstLine="709"/>
        <w:jc w:val="both"/>
        <w:rPr>
          <w:rFonts w:ascii="Times New Roman" w:hAnsi="Times New Roman" w:cs="Times New Roman"/>
          <w:sz w:val="28"/>
          <w:szCs w:val="28"/>
        </w:rPr>
      </w:pPr>
    </w:p>
    <w:p w14:paraId="093F8F95" w14:textId="77777777" w:rsidR="006E004E" w:rsidRDefault="006E004E" w:rsidP="00B24813">
      <w:pPr>
        <w:spacing w:after="0" w:line="240" w:lineRule="auto"/>
        <w:ind w:firstLine="709"/>
        <w:jc w:val="both"/>
        <w:rPr>
          <w:rFonts w:ascii="Times New Roman" w:hAnsi="Times New Roman" w:cs="Times New Roman"/>
          <w:sz w:val="28"/>
          <w:szCs w:val="28"/>
        </w:rPr>
      </w:pPr>
    </w:p>
    <w:p w14:paraId="0A3F5F89" w14:textId="77777777" w:rsidR="006E004E" w:rsidRDefault="006E004E" w:rsidP="00B24813">
      <w:pPr>
        <w:spacing w:after="0" w:line="240" w:lineRule="auto"/>
        <w:ind w:firstLine="709"/>
        <w:jc w:val="both"/>
        <w:rPr>
          <w:rFonts w:ascii="Times New Roman" w:hAnsi="Times New Roman" w:cs="Times New Roman"/>
          <w:sz w:val="28"/>
          <w:szCs w:val="28"/>
        </w:rPr>
      </w:pPr>
    </w:p>
    <w:p w14:paraId="1C677632" w14:textId="77777777" w:rsidR="006E004E" w:rsidRDefault="006E004E" w:rsidP="00B24813">
      <w:pPr>
        <w:spacing w:after="0" w:line="240" w:lineRule="auto"/>
        <w:ind w:firstLine="709"/>
        <w:jc w:val="both"/>
        <w:rPr>
          <w:rFonts w:ascii="Times New Roman" w:hAnsi="Times New Roman" w:cs="Times New Roman"/>
          <w:sz w:val="28"/>
          <w:szCs w:val="28"/>
        </w:rPr>
      </w:pPr>
    </w:p>
    <w:p w14:paraId="2E53A7A0" w14:textId="77777777" w:rsidR="006E004E" w:rsidRDefault="006E004E" w:rsidP="00B24813">
      <w:pPr>
        <w:spacing w:after="0" w:line="240" w:lineRule="auto"/>
        <w:ind w:firstLine="709"/>
        <w:jc w:val="both"/>
        <w:rPr>
          <w:rFonts w:ascii="Times New Roman" w:hAnsi="Times New Roman" w:cs="Times New Roman"/>
          <w:sz w:val="28"/>
          <w:szCs w:val="28"/>
        </w:rPr>
      </w:pPr>
    </w:p>
    <w:p w14:paraId="278D760C" w14:textId="77777777" w:rsidR="006E004E" w:rsidRDefault="006E004E" w:rsidP="00B24813">
      <w:pPr>
        <w:spacing w:after="0" w:line="240" w:lineRule="auto"/>
        <w:ind w:firstLine="709"/>
        <w:jc w:val="both"/>
        <w:rPr>
          <w:rFonts w:ascii="Times New Roman" w:hAnsi="Times New Roman" w:cs="Times New Roman"/>
          <w:sz w:val="28"/>
          <w:szCs w:val="28"/>
        </w:rPr>
      </w:pPr>
    </w:p>
    <w:p w14:paraId="1F2724A8" w14:textId="77777777" w:rsidR="006E004E" w:rsidRDefault="006E004E" w:rsidP="00B24813">
      <w:pPr>
        <w:spacing w:after="0" w:line="240" w:lineRule="auto"/>
        <w:ind w:firstLine="709"/>
        <w:jc w:val="both"/>
        <w:rPr>
          <w:rFonts w:ascii="Times New Roman" w:hAnsi="Times New Roman" w:cs="Times New Roman"/>
          <w:sz w:val="28"/>
          <w:szCs w:val="28"/>
        </w:rPr>
      </w:pPr>
    </w:p>
    <w:p w14:paraId="5196CCB0" w14:textId="77777777" w:rsidR="006E004E" w:rsidRDefault="006E004E" w:rsidP="00B24813">
      <w:pPr>
        <w:spacing w:after="0" w:line="240" w:lineRule="auto"/>
        <w:ind w:firstLine="709"/>
        <w:jc w:val="both"/>
        <w:rPr>
          <w:rFonts w:ascii="Times New Roman" w:hAnsi="Times New Roman" w:cs="Times New Roman"/>
          <w:sz w:val="28"/>
          <w:szCs w:val="28"/>
        </w:rPr>
      </w:pPr>
    </w:p>
    <w:p w14:paraId="625E4AE9" w14:textId="77777777" w:rsidR="006E004E" w:rsidRDefault="006E004E" w:rsidP="00B24813">
      <w:pPr>
        <w:spacing w:after="0" w:line="240" w:lineRule="auto"/>
        <w:ind w:firstLine="709"/>
        <w:jc w:val="both"/>
        <w:rPr>
          <w:rFonts w:ascii="Times New Roman" w:hAnsi="Times New Roman" w:cs="Times New Roman"/>
          <w:sz w:val="28"/>
          <w:szCs w:val="28"/>
        </w:rPr>
      </w:pPr>
    </w:p>
    <w:p w14:paraId="2693F729" w14:textId="77777777" w:rsidR="006E004E" w:rsidRDefault="006E004E" w:rsidP="00B24813">
      <w:pPr>
        <w:spacing w:after="0" w:line="240" w:lineRule="auto"/>
        <w:ind w:firstLine="709"/>
        <w:jc w:val="both"/>
        <w:rPr>
          <w:rFonts w:ascii="Times New Roman" w:hAnsi="Times New Roman" w:cs="Times New Roman"/>
          <w:sz w:val="28"/>
          <w:szCs w:val="28"/>
        </w:rPr>
      </w:pPr>
    </w:p>
    <w:p w14:paraId="12767C8B" w14:textId="77777777" w:rsidR="006E004E" w:rsidRDefault="006E004E" w:rsidP="00B24813">
      <w:pPr>
        <w:spacing w:after="0" w:line="240" w:lineRule="auto"/>
        <w:ind w:firstLine="709"/>
        <w:jc w:val="both"/>
        <w:rPr>
          <w:rFonts w:ascii="Times New Roman" w:hAnsi="Times New Roman" w:cs="Times New Roman"/>
          <w:sz w:val="28"/>
          <w:szCs w:val="28"/>
        </w:rPr>
      </w:pPr>
    </w:p>
    <w:p w14:paraId="6CA18D44" w14:textId="77777777" w:rsidR="006E004E" w:rsidRDefault="006E004E" w:rsidP="00B24813">
      <w:pPr>
        <w:spacing w:after="0" w:line="240" w:lineRule="auto"/>
        <w:ind w:firstLine="709"/>
        <w:jc w:val="both"/>
        <w:rPr>
          <w:rFonts w:ascii="Times New Roman" w:hAnsi="Times New Roman" w:cs="Times New Roman"/>
          <w:sz w:val="28"/>
          <w:szCs w:val="28"/>
        </w:rPr>
      </w:pPr>
    </w:p>
    <w:p w14:paraId="235FA10D" w14:textId="77777777" w:rsidR="006E004E" w:rsidRDefault="006E004E" w:rsidP="00B24813">
      <w:pPr>
        <w:spacing w:after="0" w:line="240" w:lineRule="auto"/>
        <w:ind w:firstLine="709"/>
        <w:jc w:val="both"/>
        <w:rPr>
          <w:rFonts w:ascii="Times New Roman" w:hAnsi="Times New Roman" w:cs="Times New Roman"/>
          <w:sz w:val="28"/>
          <w:szCs w:val="28"/>
        </w:rPr>
      </w:pPr>
    </w:p>
    <w:p w14:paraId="1F4FDB69" w14:textId="77777777" w:rsidR="006E004E" w:rsidRDefault="006E004E" w:rsidP="00B24813">
      <w:pPr>
        <w:spacing w:after="0" w:line="240" w:lineRule="auto"/>
        <w:ind w:firstLine="709"/>
        <w:jc w:val="both"/>
        <w:rPr>
          <w:rFonts w:ascii="Times New Roman" w:hAnsi="Times New Roman" w:cs="Times New Roman"/>
          <w:sz w:val="28"/>
          <w:szCs w:val="28"/>
        </w:rPr>
      </w:pPr>
    </w:p>
    <w:p w14:paraId="1FF561AA" w14:textId="77777777" w:rsidR="006E004E" w:rsidRDefault="006E004E" w:rsidP="00B24813">
      <w:pPr>
        <w:spacing w:after="0" w:line="240" w:lineRule="auto"/>
        <w:ind w:firstLine="709"/>
        <w:jc w:val="both"/>
        <w:rPr>
          <w:rFonts w:ascii="Times New Roman" w:hAnsi="Times New Roman" w:cs="Times New Roman"/>
          <w:sz w:val="28"/>
          <w:szCs w:val="28"/>
        </w:rPr>
      </w:pPr>
    </w:p>
    <w:p w14:paraId="43949E33" w14:textId="77777777" w:rsidR="006E004E" w:rsidRDefault="006E004E" w:rsidP="00B24813">
      <w:pPr>
        <w:spacing w:after="0" w:line="240" w:lineRule="auto"/>
        <w:ind w:firstLine="709"/>
        <w:jc w:val="both"/>
        <w:rPr>
          <w:rFonts w:ascii="Times New Roman" w:hAnsi="Times New Roman" w:cs="Times New Roman"/>
          <w:sz w:val="28"/>
          <w:szCs w:val="28"/>
        </w:rPr>
      </w:pPr>
    </w:p>
    <w:p w14:paraId="267CDCFC" w14:textId="77777777" w:rsidR="006E004E" w:rsidRDefault="006E004E" w:rsidP="00B24813">
      <w:pPr>
        <w:spacing w:after="0" w:line="240" w:lineRule="auto"/>
        <w:ind w:firstLine="709"/>
        <w:jc w:val="both"/>
        <w:rPr>
          <w:rFonts w:ascii="Times New Roman" w:hAnsi="Times New Roman" w:cs="Times New Roman"/>
          <w:sz w:val="28"/>
          <w:szCs w:val="28"/>
        </w:rPr>
      </w:pPr>
    </w:p>
    <w:p w14:paraId="09FF4F9D" w14:textId="77777777" w:rsidR="006E004E" w:rsidRDefault="006E004E" w:rsidP="00B24813">
      <w:pPr>
        <w:spacing w:after="0" w:line="240" w:lineRule="auto"/>
        <w:ind w:firstLine="709"/>
        <w:jc w:val="both"/>
        <w:rPr>
          <w:rFonts w:ascii="Times New Roman" w:hAnsi="Times New Roman" w:cs="Times New Roman"/>
          <w:sz w:val="28"/>
          <w:szCs w:val="28"/>
        </w:rPr>
      </w:pPr>
    </w:p>
    <w:p w14:paraId="22510DDF" w14:textId="77777777" w:rsidR="006E004E" w:rsidRDefault="006E004E" w:rsidP="00B24813">
      <w:pPr>
        <w:spacing w:after="0" w:line="240" w:lineRule="auto"/>
        <w:ind w:firstLine="709"/>
        <w:jc w:val="both"/>
        <w:rPr>
          <w:rFonts w:ascii="Times New Roman" w:hAnsi="Times New Roman" w:cs="Times New Roman"/>
          <w:sz w:val="28"/>
          <w:szCs w:val="28"/>
        </w:rPr>
      </w:pPr>
    </w:p>
    <w:p w14:paraId="52D7D6CF" w14:textId="77777777" w:rsidR="006E004E" w:rsidRDefault="006E004E" w:rsidP="00B24813">
      <w:pPr>
        <w:spacing w:after="0" w:line="240" w:lineRule="auto"/>
        <w:ind w:firstLine="709"/>
        <w:jc w:val="both"/>
        <w:rPr>
          <w:rFonts w:ascii="Times New Roman" w:hAnsi="Times New Roman" w:cs="Times New Roman"/>
          <w:sz w:val="28"/>
          <w:szCs w:val="28"/>
        </w:rPr>
      </w:pPr>
    </w:p>
    <w:p w14:paraId="0BE6764D" w14:textId="77777777" w:rsidR="006E004E" w:rsidRDefault="006E004E" w:rsidP="00B24813">
      <w:pPr>
        <w:spacing w:after="0" w:line="240" w:lineRule="auto"/>
        <w:ind w:firstLine="709"/>
        <w:jc w:val="both"/>
        <w:rPr>
          <w:rFonts w:ascii="Times New Roman" w:hAnsi="Times New Roman" w:cs="Times New Roman"/>
          <w:sz w:val="28"/>
          <w:szCs w:val="28"/>
        </w:rPr>
      </w:pPr>
    </w:p>
    <w:p w14:paraId="1113D316" w14:textId="77777777" w:rsidR="006E004E" w:rsidRDefault="006E004E" w:rsidP="00B24813">
      <w:pPr>
        <w:spacing w:after="0" w:line="240" w:lineRule="auto"/>
        <w:ind w:firstLine="709"/>
        <w:jc w:val="both"/>
        <w:rPr>
          <w:rFonts w:ascii="Times New Roman" w:hAnsi="Times New Roman" w:cs="Times New Roman"/>
          <w:sz w:val="28"/>
          <w:szCs w:val="28"/>
        </w:rPr>
      </w:pPr>
    </w:p>
    <w:p w14:paraId="46E6C95D" w14:textId="77777777" w:rsidR="006E004E" w:rsidRDefault="006E004E" w:rsidP="00B24813">
      <w:pPr>
        <w:spacing w:after="0" w:line="240" w:lineRule="auto"/>
        <w:ind w:firstLine="709"/>
        <w:jc w:val="both"/>
        <w:rPr>
          <w:rFonts w:ascii="Times New Roman" w:hAnsi="Times New Roman" w:cs="Times New Roman"/>
          <w:sz w:val="28"/>
          <w:szCs w:val="28"/>
        </w:rPr>
      </w:pPr>
    </w:p>
    <w:p w14:paraId="709115D7" w14:textId="77777777" w:rsidR="006E004E" w:rsidRDefault="006E004E" w:rsidP="00B24813">
      <w:pPr>
        <w:spacing w:after="0" w:line="240" w:lineRule="auto"/>
        <w:ind w:firstLine="709"/>
        <w:jc w:val="both"/>
        <w:rPr>
          <w:rFonts w:ascii="Times New Roman" w:hAnsi="Times New Roman" w:cs="Times New Roman"/>
          <w:sz w:val="28"/>
          <w:szCs w:val="28"/>
        </w:rPr>
      </w:pPr>
    </w:p>
    <w:p w14:paraId="582CB572" w14:textId="5F8E0528" w:rsidR="006E004E" w:rsidRDefault="006E004E" w:rsidP="005A2484">
      <w:pPr>
        <w:spacing w:after="0" w:line="240" w:lineRule="auto"/>
        <w:jc w:val="both"/>
        <w:rPr>
          <w:rFonts w:ascii="Times New Roman" w:hAnsi="Times New Roman" w:cs="Times New Roman"/>
          <w:sz w:val="28"/>
          <w:szCs w:val="28"/>
        </w:rPr>
      </w:pPr>
    </w:p>
    <w:p w14:paraId="6668BD86" w14:textId="5B3BB065" w:rsidR="005A2484" w:rsidRDefault="005A2484" w:rsidP="005A2484">
      <w:pPr>
        <w:spacing w:after="0" w:line="240" w:lineRule="auto"/>
        <w:jc w:val="both"/>
        <w:rPr>
          <w:rFonts w:ascii="Times New Roman" w:hAnsi="Times New Roman" w:cs="Times New Roman"/>
          <w:sz w:val="28"/>
          <w:szCs w:val="28"/>
        </w:rPr>
      </w:pPr>
    </w:p>
    <w:p w14:paraId="1BEAF00E" w14:textId="1F080901" w:rsidR="005A2484" w:rsidRDefault="005A2484" w:rsidP="005A2484">
      <w:pPr>
        <w:spacing w:after="0" w:line="240" w:lineRule="auto"/>
        <w:jc w:val="both"/>
        <w:rPr>
          <w:rFonts w:ascii="Times New Roman" w:hAnsi="Times New Roman" w:cs="Times New Roman"/>
          <w:sz w:val="28"/>
          <w:szCs w:val="28"/>
        </w:rPr>
      </w:pPr>
    </w:p>
    <w:p w14:paraId="124E1C85" w14:textId="59A8D3C9" w:rsidR="005A2484" w:rsidRDefault="005A2484" w:rsidP="005A2484">
      <w:pPr>
        <w:spacing w:after="0" w:line="240" w:lineRule="auto"/>
        <w:jc w:val="both"/>
        <w:rPr>
          <w:rFonts w:ascii="Times New Roman" w:hAnsi="Times New Roman" w:cs="Times New Roman"/>
          <w:sz w:val="28"/>
          <w:szCs w:val="28"/>
        </w:rPr>
      </w:pPr>
    </w:p>
    <w:p w14:paraId="3CD1AC13" w14:textId="52C31783" w:rsidR="005A2484" w:rsidRDefault="005A2484" w:rsidP="005A2484">
      <w:pPr>
        <w:spacing w:after="0" w:line="240" w:lineRule="auto"/>
        <w:jc w:val="both"/>
        <w:rPr>
          <w:rFonts w:ascii="Times New Roman" w:hAnsi="Times New Roman" w:cs="Times New Roman"/>
          <w:sz w:val="28"/>
          <w:szCs w:val="28"/>
        </w:rPr>
      </w:pPr>
    </w:p>
    <w:p w14:paraId="2169E8CA" w14:textId="77144BF2" w:rsidR="005A2484" w:rsidRDefault="005A2484" w:rsidP="005A2484">
      <w:pPr>
        <w:spacing w:after="0" w:line="240" w:lineRule="auto"/>
        <w:jc w:val="both"/>
        <w:rPr>
          <w:rFonts w:ascii="Times New Roman" w:hAnsi="Times New Roman" w:cs="Times New Roman"/>
          <w:sz w:val="28"/>
          <w:szCs w:val="28"/>
        </w:rPr>
      </w:pPr>
    </w:p>
    <w:p w14:paraId="60B27674" w14:textId="39771D94" w:rsidR="005A2484" w:rsidRDefault="005A2484" w:rsidP="005A2484">
      <w:pPr>
        <w:spacing w:after="0" w:line="240" w:lineRule="auto"/>
        <w:jc w:val="both"/>
        <w:rPr>
          <w:rFonts w:ascii="Times New Roman" w:hAnsi="Times New Roman" w:cs="Times New Roman"/>
          <w:sz w:val="28"/>
          <w:szCs w:val="28"/>
        </w:rPr>
      </w:pPr>
    </w:p>
    <w:p w14:paraId="29B67DA6" w14:textId="58FF1CB3" w:rsidR="005A2484" w:rsidRDefault="005A2484" w:rsidP="005A2484">
      <w:pPr>
        <w:spacing w:after="0" w:line="240" w:lineRule="auto"/>
        <w:jc w:val="both"/>
        <w:rPr>
          <w:rFonts w:ascii="Times New Roman" w:hAnsi="Times New Roman" w:cs="Times New Roman"/>
          <w:sz w:val="28"/>
          <w:szCs w:val="28"/>
        </w:rPr>
      </w:pPr>
    </w:p>
    <w:p w14:paraId="4DFCDF3C" w14:textId="790CE353" w:rsidR="005A2484" w:rsidRDefault="005A2484" w:rsidP="005A2484">
      <w:pPr>
        <w:spacing w:after="0" w:line="240" w:lineRule="auto"/>
        <w:jc w:val="both"/>
        <w:rPr>
          <w:rFonts w:ascii="Times New Roman" w:hAnsi="Times New Roman" w:cs="Times New Roman"/>
          <w:sz w:val="28"/>
          <w:szCs w:val="28"/>
        </w:rPr>
      </w:pPr>
    </w:p>
    <w:p w14:paraId="468101E9" w14:textId="5E331A97" w:rsidR="005A2484" w:rsidRDefault="005A2484" w:rsidP="005A2484">
      <w:pPr>
        <w:spacing w:after="0" w:line="240" w:lineRule="auto"/>
        <w:jc w:val="both"/>
        <w:rPr>
          <w:rFonts w:ascii="Times New Roman" w:hAnsi="Times New Roman" w:cs="Times New Roman"/>
          <w:sz w:val="28"/>
          <w:szCs w:val="28"/>
        </w:rPr>
      </w:pPr>
    </w:p>
    <w:p w14:paraId="5EB7F54A" w14:textId="5249EEF3" w:rsidR="00D8733A" w:rsidRDefault="00D8733A" w:rsidP="00B24813">
      <w:pPr>
        <w:spacing w:after="0" w:line="240" w:lineRule="auto"/>
        <w:ind w:firstLine="709"/>
        <w:jc w:val="both"/>
        <w:rPr>
          <w:rFonts w:ascii="Times New Roman" w:hAnsi="Times New Roman" w:cs="Times New Roman"/>
          <w:sz w:val="28"/>
          <w:szCs w:val="28"/>
        </w:rPr>
      </w:pPr>
    </w:p>
    <w:p w14:paraId="7960BCA9" w14:textId="77777777" w:rsidR="00D8733A" w:rsidRDefault="00D8733A" w:rsidP="00B24813">
      <w:pPr>
        <w:spacing w:after="0" w:line="240" w:lineRule="auto"/>
        <w:ind w:firstLine="709"/>
        <w:jc w:val="both"/>
        <w:rPr>
          <w:rFonts w:ascii="Times New Roman" w:hAnsi="Times New Roman" w:cs="Times New Roman"/>
          <w:sz w:val="28"/>
          <w:szCs w:val="28"/>
        </w:rPr>
      </w:pPr>
    </w:p>
    <w:p w14:paraId="591CF05E" w14:textId="372CDE02" w:rsidR="005A2484" w:rsidRPr="005A2484" w:rsidRDefault="005A2484" w:rsidP="005A2484">
      <w:pPr>
        <w:spacing w:after="0" w:line="240" w:lineRule="auto"/>
        <w:ind w:firstLine="709"/>
        <w:jc w:val="both"/>
        <w:rPr>
          <w:rFonts w:ascii="Times New Roman" w:hAnsi="Times New Roman" w:cs="Times New Roman"/>
          <w:b/>
          <w:sz w:val="28"/>
          <w:szCs w:val="28"/>
        </w:rPr>
      </w:pPr>
      <w:r w:rsidRPr="00015EB6">
        <w:rPr>
          <w:rFonts w:ascii="Times New Roman" w:hAnsi="Times New Roman" w:cs="Times New Roman"/>
          <w:b/>
          <w:sz w:val="28"/>
          <w:szCs w:val="28"/>
        </w:rPr>
        <w:lastRenderedPageBreak/>
        <w:t>Ужесточена административная ответственность для работодателей за невыполнение обязательств по предоставлению рабочих мест для трудоустройства инвалидов.</w:t>
      </w:r>
    </w:p>
    <w:p w14:paraId="54690585" w14:textId="77777777" w:rsidR="005A2484" w:rsidRDefault="005A2484" w:rsidP="005A2484">
      <w:pPr>
        <w:spacing w:after="0" w:line="240" w:lineRule="auto"/>
        <w:ind w:firstLine="709"/>
        <w:jc w:val="both"/>
        <w:rPr>
          <w:rFonts w:ascii="Times New Roman" w:hAnsi="Times New Roman" w:cs="Times New Roman"/>
          <w:sz w:val="28"/>
          <w:szCs w:val="28"/>
        </w:rPr>
      </w:pPr>
    </w:p>
    <w:p w14:paraId="463E22FC" w14:textId="310CD58B"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Работодатель обязан ежеквартально, до 10-го числа месяца, следующего за отчетным кварталом, рассчитывать квоту</w:t>
      </w:r>
      <w:r>
        <w:rPr>
          <w:rFonts w:ascii="Times New Roman" w:hAnsi="Times New Roman" w:cs="Times New Roman"/>
          <w:sz w:val="28"/>
          <w:szCs w:val="28"/>
        </w:rPr>
        <w:t xml:space="preserve"> </w:t>
      </w:r>
      <w:r w:rsidRPr="006E004E">
        <w:rPr>
          <w:rFonts w:ascii="Times New Roman" w:hAnsi="Times New Roman" w:cs="Times New Roman"/>
          <w:sz w:val="28"/>
          <w:szCs w:val="28"/>
        </w:rPr>
        <w:t>для приема на работу инвалидов</w:t>
      </w:r>
      <w:r>
        <w:rPr>
          <w:rFonts w:ascii="Times New Roman" w:hAnsi="Times New Roman" w:cs="Times New Roman"/>
          <w:sz w:val="28"/>
          <w:szCs w:val="28"/>
        </w:rPr>
        <w:t>.</w:t>
      </w:r>
    </w:p>
    <w:p w14:paraId="58D0F968"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При расчете квоты учитываются рабочие места, уже занятые инвалидами, однако не учитываются сотрудники представительств и филиалов работодателя, находящихся в других регионах России, а также работники, чья деятельность связана с опасными и вредными условиями труда.</w:t>
      </w:r>
    </w:p>
    <w:p w14:paraId="63FCFF25" w14:textId="77777777" w:rsidR="005A2484" w:rsidRPr="00015EB6"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Административная ответственность за невыполнение работодателем обязательств по созданию или выделению рабочих мест для инвалидов прописана в статье 5.42 Кодекса об административных правонарушениях РФ. </w:t>
      </w:r>
    </w:p>
    <w:p w14:paraId="7BD50BA6" w14:textId="77777777" w:rsidR="005A2484" w:rsidRDefault="005A2484" w:rsidP="005A2484">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Согласно Федеральному закону от 09.11.2024 № 382-ФЗ «О внесении изменения в статью 5.42 Кодекса Российской Федерации об административных правонарушениях», который вступает в силу с 20.11.2024, ответственность для работодателей за неисполнение данной обязанности будет ужесточена. В случае нарушения работодателю грозит штраф: должностным лицам — от 20 до 30 тысяч рублей; индивидуальным предпринимателям — от 30 до 50 тысяч рублей; юридическим лицам — от 50 до 100 тысяч рублей.</w:t>
      </w:r>
    </w:p>
    <w:p w14:paraId="26565204" w14:textId="77777777" w:rsidR="006E004E" w:rsidRDefault="006E004E" w:rsidP="00B24813">
      <w:pPr>
        <w:spacing w:after="0" w:line="240" w:lineRule="auto"/>
        <w:ind w:firstLine="709"/>
        <w:jc w:val="both"/>
        <w:rPr>
          <w:rFonts w:ascii="Times New Roman" w:hAnsi="Times New Roman" w:cs="Times New Roman"/>
          <w:sz w:val="28"/>
          <w:szCs w:val="28"/>
        </w:rPr>
      </w:pPr>
    </w:p>
    <w:p w14:paraId="371214F6" w14:textId="77777777" w:rsidR="005D6B29" w:rsidRDefault="005D6B29" w:rsidP="00B24813">
      <w:pPr>
        <w:spacing w:after="0" w:line="240" w:lineRule="auto"/>
        <w:ind w:firstLine="709"/>
        <w:jc w:val="both"/>
        <w:rPr>
          <w:rFonts w:ascii="Times New Roman" w:hAnsi="Times New Roman" w:cs="Times New Roman"/>
          <w:sz w:val="28"/>
          <w:szCs w:val="28"/>
        </w:rPr>
      </w:pPr>
    </w:p>
    <w:p w14:paraId="5BC03A67" w14:textId="77777777" w:rsidR="005D6B29" w:rsidRDefault="005D6B29" w:rsidP="00B24813">
      <w:pPr>
        <w:spacing w:after="0" w:line="240" w:lineRule="auto"/>
        <w:ind w:firstLine="709"/>
        <w:jc w:val="both"/>
        <w:rPr>
          <w:rFonts w:ascii="Times New Roman" w:hAnsi="Times New Roman" w:cs="Times New Roman"/>
          <w:sz w:val="28"/>
          <w:szCs w:val="28"/>
        </w:rPr>
      </w:pPr>
    </w:p>
    <w:p w14:paraId="65767C2B" w14:textId="77777777" w:rsidR="005D6B29" w:rsidRDefault="005D6B29" w:rsidP="00B24813">
      <w:pPr>
        <w:spacing w:after="0" w:line="240" w:lineRule="auto"/>
        <w:ind w:firstLine="709"/>
        <w:jc w:val="both"/>
        <w:rPr>
          <w:rFonts w:ascii="Times New Roman" w:hAnsi="Times New Roman" w:cs="Times New Roman"/>
          <w:sz w:val="28"/>
          <w:szCs w:val="28"/>
        </w:rPr>
      </w:pPr>
    </w:p>
    <w:p w14:paraId="77F28339" w14:textId="77777777" w:rsidR="005D6B29" w:rsidRDefault="005D6B29" w:rsidP="00B24813">
      <w:pPr>
        <w:spacing w:after="0" w:line="240" w:lineRule="auto"/>
        <w:ind w:firstLine="709"/>
        <w:jc w:val="both"/>
        <w:rPr>
          <w:rFonts w:ascii="Times New Roman" w:hAnsi="Times New Roman" w:cs="Times New Roman"/>
          <w:sz w:val="28"/>
          <w:szCs w:val="28"/>
        </w:rPr>
      </w:pPr>
    </w:p>
    <w:p w14:paraId="186E071A" w14:textId="77777777" w:rsidR="005D6B29" w:rsidRDefault="005D6B29" w:rsidP="00B24813">
      <w:pPr>
        <w:spacing w:after="0" w:line="240" w:lineRule="auto"/>
        <w:ind w:firstLine="709"/>
        <w:jc w:val="both"/>
        <w:rPr>
          <w:rFonts w:ascii="Times New Roman" w:hAnsi="Times New Roman" w:cs="Times New Roman"/>
          <w:sz w:val="28"/>
          <w:szCs w:val="28"/>
        </w:rPr>
      </w:pPr>
    </w:p>
    <w:p w14:paraId="0C89218D" w14:textId="77777777" w:rsidR="005D6B29" w:rsidRDefault="005D6B29" w:rsidP="00B24813">
      <w:pPr>
        <w:spacing w:after="0" w:line="240" w:lineRule="auto"/>
        <w:ind w:firstLine="709"/>
        <w:jc w:val="both"/>
        <w:rPr>
          <w:rFonts w:ascii="Times New Roman" w:hAnsi="Times New Roman" w:cs="Times New Roman"/>
          <w:sz w:val="28"/>
          <w:szCs w:val="28"/>
        </w:rPr>
      </w:pPr>
    </w:p>
    <w:p w14:paraId="32169900" w14:textId="77777777" w:rsidR="005D6B29" w:rsidRDefault="005D6B29" w:rsidP="00B24813">
      <w:pPr>
        <w:spacing w:after="0" w:line="240" w:lineRule="auto"/>
        <w:ind w:firstLine="709"/>
        <w:jc w:val="both"/>
        <w:rPr>
          <w:rFonts w:ascii="Times New Roman" w:hAnsi="Times New Roman" w:cs="Times New Roman"/>
          <w:sz w:val="28"/>
          <w:szCs w:val="28"/>
        </w:rPr>
      </w:pPr>
    </w:p>
    <w:p w14:paraId="7DB602D2" w14:textId="77777777" w:rsidR="005D6B29" w:rsidRDefault="005D6B29" w:rsidP="00B24813">
      <w:pPr>
        <w:spacing w:after="0" w:line="240" w:lineRule="auto"/>
        <w:ind w:firstLine="709"/>
        <w:jc w:val="both"/>
        <w:rPr>
          <w:rFonts w:ascii="Times New Roman" w:hAnsi="Times New Roman" w:cs="Times New Roman"/>
          <w:sz w:val="28"/>
          <w:szCs w:val="28"/>
        </w:rPr>
      </w:pPr>
    </w:p>
    <w:p w14:paraId="260B7700" w14:textId="77777777" w:rsidR="005D6B29" w:rsidRDefault="005D6B29" w:rsidP="00B24813">
      <w:pPr>
        <w:spacing w:after="0" w:line="240" w:lineRule="auto"/>
        <w:ind w:firstLine="709"/>
        <w:jc w:val="both"/>
        <w:rPr>
          <w:rFonts w:ascii="Times New Roman" w:hAnsi="Times New Roman" w:cs="Times New Roman"/>
          <w:sz w:val="28"/>
          <w:szCs w:val="28"/>
        </w:rPr>
      </w:pPr>
    </w:p>
    <w:p w14:paraId="752E762E" w14:textId="3E9BF64E" w:rsidR="005D6B29" w:rsidRDefault="005D6B29" w:rsidP="00B24813">
      <w:pPr>
        <w:spacing w:after="0" w:line="240" w:lineRule="auto"/>
        <w:ind w:firstLine="709"/>
        <w:jc w:val="both"/>
        <w:rPr>
          <w:rFonts w:ascii="Times New Roman" w:hAnsi="Times New Roman" w:cs="Times New Roman"/>
          <w:sz w:val="28"/>
          <w:szCs w:val="28"/>
        </w:rPr>
      </w:pPr>
    </w:p>
    <w:p w14:paraId="0044EBC7" w14:textId="6F15D1CF" w:rsidR="00D8733A" w:rsidRDefault="00D8733A" w:rsidP="00B24813">
      <w:pPr>
        <w:spacing w:after="0" w:line="240" w:lineRule="auto"/>
        <w:ind w:firstLine="709"/>
        <w:jc w:val="both"/>
        <w:rPr>
          <w:rFonts w:ascii="Times New Roman" w:hAnsi="Times New Roman" w:cs="Times New Roman"/>
          <w:sz w:val="28"/>
          <w:szCs w:val="28"/>
        </w:rPr>
      </w:pPr>
    </w:p>
    <w:p w14:paraId="331EEBF6" w14:textId="444F04AC" w:rsidR="00D8733A" w:rsidRDefault="00D8733A" w:rsidP="00B24813">
      <w:pPr>
        <w:spacing w:after="0" w:line="240" w:lineRule="auto"/>
        <w:ind w:firstLine="709"/>
        <w:jc w:val="both"/>
        <w:rPr>
          <w:rFonts w:ascii="Times New Roman" w:hAnsi="Times New Roman" w:cs="Times New Roman"/>
          <w:sz w:val="28"/>
          <w:szCs w:val="28"/>
        </w:rPr>
      </w:pPr>
    </w:p>
    <w:p w14:paraId="26731F31" w14:textId="29805313" w:rsidR="00D8733A" w:rsidRDefault="00D8733A" w:rsidP="00B24813">
      <w:pPr>
        <w:spacing w:after="0" w:line="240" w:lineRule="auto"/>
        <w:ind w:firstLine="709"/>
        <w:jc w:val="both"/>
        <w:rPr>
          <w:rFonts w:ascii="Times New Roman" w:hAnsi="Times New Roman" w:cs="Times New Roman"/>
          <w:sz w:val="28"/>
          <w:szCs w:val="28"/>
        </w:rPr>
      </w:pPr>
    </w:p>
    <w:p w14:paraId="3AFFC330" w14:textId="00EFE6A0" w:rsidR="00D8733A" w:rsidRDefault="00D8733A" w:rsidP="00B24813">
      <w:pPr>
        <w:spacing w:after="0" w:line="240" w:lineRule="auto"/>
        <w:ind w:firstLine="709"/>
        <w:jc w:val="both"/>
        <w:rPr>
          <w:rFonts w:ascii="Times New Roman" w:hAnsi="Times New Roman" w:cs="Times New Roman"/>
          <w:sz w:val="28"/>
          <w:szCs w:val="28"/>
        </w:rPr>
      </w:pPr>
    </w:p>
    <w:p w14:paraId="0E6F47F8" w14:textId="5E289F47" w:rsidR="00D8733A" w:rsidRDefault="00D8733A" w:rsidP="00B24813">
      <w:pPr>
        <w:spacing w:after="0" w:line="240" w:lineRule="auto"/>
        <w:ind w:firstLine="709"/>
        <w:jc w:val="both"/>
        <w:rPr>
          <w:rFonts w:ascii="Times New Roman" w:hAnsi="Times New Roman" w:cs="Times New Roman"/>
          <w:sz w:val="28"/>
          <w:szCs w:val="28"/>
        </w:rPr>
      </w:pPr>
    </w:p>
    <w:p w14:paraId="5773563F" w14:textId="7EC0A32C" w:rsidR="00D8733A" w:rsidRDefault="00D8733A" w:rsidP="00B24813">
      <w:pPr>
        <w:spacing w:after="0" w:line="240" w:lineRule="auto"/>
        <w:ind w:firstLine="709"/>
        <w:jc w:val="both"/>
        <w:rPr>
          <w:rFonts w:ascii="Times New Roman" w:hAnsi="Times New Roman" w:cs="Times New Roman"/>
          <w:sz w:val="28"/>
          <w:szCs w:val="28"/>
        </w:rPr>
      </w:pPr>
    </w:p>
    <w:p w14:paraId="3F40CB97" w14:textId="33CF3C65" w:rsidR="00D8733A" w:rsidRDefault="00D8733A" w:rsidP="00B24813">
      <w:pPr>
        <w:spacing w:after="0" w:line="240" w:lineRule="auto"/>
        <w:ind w:firstLine="709"/>
        <w:jc w:val="both"/>
        <w:rPr>
          <w:rFonts w:ascii="Times New Roman" w:hAnsi="Times New Roman" w:cs="Times New Roman"/>
          <w:sz w:val="28"/>
          <w:szCs w:val="28"/>
        </w:rPr>
      </w:pPr>
    </w:p>
    <w:p w14:paraId="304CAEAE" w14:textId="08D627B3" w:rsidR="00D8733A" w:rsidRDefault="00D8733A" w:rsidP="00B24813">
      <w:pPr>
        <w:spacing w:after="0" w:line="240" w:lineRule="auto"/>
        <w:ind w:firstLine="709"/>
        <w:jc w:val="both"/>
        <w:rPr>
          <w:rFonts w:ascii="Times New Roman" w:hAnsi="Times New Roman" w:cs="Times New Roman"/>
          <w:sz w:val="28"/>
          <w:szCs w:val="28"/>
        </w:rPr>
      </w:pPr>
    </w:p>
    <w:p w14:paraId="1ABDB361" w14:textId="7A97504C" w:rsidR="00D8733A" w:rsidRDefault="00D8733A" w:rsidP="00B24813">
      <w:pPr>
        <w:spacing w:after="0" w:line="240" w:lineRule="auto"/>
        <w:ind w:firstLine="709"/>
        <w:jc w:val="both"/>
        <w:rPr>
          <w:rFonts w:ascii="Times New Roman" w:hAnsi="Times New Roman" w:cs="Times New Roman"/>
          <w:sz w:val="28"/>
          <w:szCs w:val="28"/>
        </w:rPr>
      </w:pPr>
    </w:p>
    <w:p w14:paraId="19F07F6E" w14:textId="3A555057" w:rsidR="00D8733A" w:rsidRDefault="00D8733A" w:rsidP="00B24813">
      <w:pPr>
        <w:spacing w:after="0" w:line="240" w:lineRule="auto"/>
        <w:ind w:firstLine="709"/>
        <w:jc w:val="both"/>
        <w:rPr>
          <w:rFonts w:ascii="Times New Roman" w:hAnsi="Times New Roman" w:cs="Times New Roman"/>
          <w:sz w:val="28"/>
          <w:szCs w:val="28"/>
        </w:rPr>
      </w:pPr>
    </w:p>
    <w:p w14:paraId="75F7E7FA" w14:textId="77777777" w:rsidR="00D8733A" w:rsidRDefault="00D8733A" w:rsidP="00B24813">
      <w:pPr>
        <w:spacing w:after="0" w:line="240" w:lineRule="auto"/>
        <w:ind w:firstLine="709"/>
        <w:jc w:val="both"/>
        <w:rPr>
          <w:rFonts w:ascii="Times New Roman" w:hAnsi="Times New Roman" w:cs="Times New Roman"/>
          <w:sz w:val="28"/>
          <w:szCs w:val="28"/>
        </w:rPr>
      </w:pPr>
    </w:p>
    <w:p w14:paraId="2B133EC2" w14:textId="77777777" w:rsidR="005D6B29" w:rsidRDefault="005D6B29" w:rsidP="00B24813">
      <w:pPr>
        <w:spacing w:after="0" w:line="240" w:lineRule="auto"/>
        <w:ind w:firstLine="709"/>
        <w:jc w:val="both"/>
        <w:rPr>
          <w:rFonts w:ascii="Times New Roman" w:hAnsi="Times New Roman" w:cs="Times New Roman"/>
          <w:sz w:val="28"/>
          <w:szCs w:val="28"/>
        </w:rPr>
      </w:pPr>
    </w:p>
    <w:p w14:paraId="66F0398F" w14:textId="77777777" w:rsidR="005D6B29" w:rsidRDefault="005D6B29" w:rsidP="00B24813">
      <w:pPr>
        <w:spacing w:after="0" w:line="240" w:lineRule="auto"/>
        <w:ind w:firstLine="709"/>
        <w:jc w:val="both"/>
        <w:rPr>
          <w:rFonts w:ascii="Times New Roman" w:hAnsi="Times New Roman" w:cs="Times New Roman"/>
          <w:sz w:val="28"/>
          <w:szCs w:val="28"/>
        </w:rPr>
      </w:pPr>
    </w:p>
    <w:p w14:paraId="0F329E2D" w14:textId="77777777" w:rsidR="00D8733A" w:rsidRPr="00015EB6" w:rsidRDefault="00D8733A" w:rsidP="00D8733A">
      <w:pPr>
        <w:spacing w:after="0" w:line="240" w:lineRule="auto"/>
        <w:ind w:firstLine="709"/>
        <w:jc w:val="both"/>
        <w:rPr>
          <w:rFonts w:ascii="Times New Roman" w:hAnsi="Times New Roman" w:cs="Times New Roman"/>
          <w:b/>
          <w:sz w:val="28"/>
          <w:szCs w:val="28"/>
        </w:rPr>
      </w:pPr>
      <w:r w:rsidRPr="00015EB6">
        <w:rPr>
          <w:rFonts w:ascii="Times New Roman" w:hAnsi="Times New Roman" w:cs="Times New Roman"/>
          <w:b/>
          <w:sz w:val="28"/>
          <w:szCs w:val="28"/>
        </w:rPr>
        <w:lastRenderedPageBreak/>
        <w:t xml:space="preserve">Новый метод борьбы с мошенничеством: </w:t>
      </w:r>
      <w:proofErr w:type="spellStart"/>
      <w:r w:rsidRPr="00015EB6">
        <w:rPr>
          <w:rFonts w:ascii="Times New Roman" w:hAnsi="Times New Roman" w:cs="Times New Roman"/>
          <w:b/>
          <w:sz w:val="28"/>
          <w:szCs w:val="28"/>
        </w:rPr>
        <w:t>самозапрет</w:t>
      </w:r>
      <w:proofErr w:type="spellEnd"/>
      <w:r w:rsidRPr="00015EB6">
        <w:rPr>
          <w:rFonts w:ascii="Times New Roman" w:hAnsi="Times New Roman" w:cs="Times New Roman"/>
          <w:b/>
          <w:sz w:val="28"/>
          <w:szCs w:val="28"/>
        </w:rPr>
        <w:t xml:space="preserve"> на получение потребительских кредитов и микрозаймов</w:t>
      </w:r>
    </w:p>
    <w:p w14:paraId="23EAE4B7" w14:textId="77777777" w:rsidR="00D8733A" w:rsidRPr="00015EB6" w:rsidRDefault="00D8733A" w:rsidP="00D8733A">
      <w:pPr>
        <w:spacing w:after="0" w:line="240" w:lineRule="auto"/>
        <w:ind w:firstLine="709"/>
        <w:jc w:val="both"/>
        <w:rPr>
          <w:rFonts w:ascii="Times New Roman" w:hAnsi="Times New Roman" w:cs="Times New Roman"/>
          <w:sz w:val="28"/>
          <w:szCs w:val="28"/>
        </w:rPr>
      </w:pPr>
    </w:p>
    <w:p w14:paraId="0554F516"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С 1 марта 2025 года вступает в силу постановление Правительства Российской Федерации от 14.10.2024 № 277, которое позволит гражданам устанавливать </w:t>
      </w:r>
      <w:proofErr w:type="spellStart"/>
      <w:r w:rsidRPr="00015EB6">
        <w:rPr>
          <w:rFonts w:ascii="Times New Roman" w:hAnsi="Times New Roman" w:cs="Times New Roman"/>
          <w:sz w:val="28"/>
          <w:szCs w:val="28"/>
        </w:rPr>
        <w:t>самозапрет</w:t>
      </w:r>
      <w:proofErr w:type="spellEnd"/>
      <w:r w:rsidRPr="00015EB6">
        <w:rPr>
          <w:rFonts w:ascii="Times New Roman" w:hAnsi="Times New Roman" w:cs="Times New Roman"/>
          <w:sz w:val="28"/>
          <w:szCs w:val="28"/>
        </w:rPr>
        <w:t xml:space="preserve"> на получение потребительских кредитов и займов. Информация о таком </w:t>
      </w:r>
      <w:proofErr w:type="spellStart"/>
      <w:r w:rsidRPr="00015EB6">
        <w:rPr>
          <w:rFonts w:ascii="Times New Roman" w:hAnsi="Times New Roman" w:cs="Times New Roman"/>
          <w:sz w:val="28"/>
          <w:szCs w:val="28"/>
        </w:rPr>
        <w:t>самозапрете</w:t>
      </w:r>
      <w:proofErr w:type="spellEnd"/>
      <w:r w:rsidRPr="00015EB6">
        <w:rPr>
          <w:rFonts w:ascii="Times New Roman" w:hAnsi="Times New Roman" w:cs="Times New Roman"/>
          <w:sz w:val="28"/>
          <w:szCs w:val="28"/>
        </w:rPr>
        <w:t xml:space="preserve"> будет отражена в кредитной истории гражданина.</w:t>
      </w:r>
    </w:p>
    <w:p w14:paraId="274AEDBD"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При наличии </w:t>
      </w:r>
      <w:proofErr w:type="spellStart"/>
      <w:r w:rsidRPr="00015EB6">
        <w:rPr>
          <w:rFonts w:ascii="Times New Roman" w:hAnsi="Times New Roman" w:cs="Times New Roman"/>
          <w:sz w:val="28"/>
          <w:szCs w:val="28"/>
        </w:rPr>
        <w:t>самозапрета</w:t>
      </w:r>
      <w:proofErr w:type="spellEnd"/>
      <w:r w:rsidRPr="00015EB6">
        <w:rPr>
          <w:rFonts w:ascii="Times New Roman" w:hAnsi="Times New Roman" w:cs="Times New Roman"/>
          <w:sz w:val="28"/>
          <w:szCs w:val="28"/>
        </w:rPr>
        <w:t xml:space="preserve"> мошенникам будет труднее оформить кредит на чужое имя. Если в финансовую организацию поступит заявка на кредит или </w:t>
      </w:r>
      <w:proofErr w:type="spellStart"/>
      <w:r w:rsidRPr="00015EB6">
        <w:rPr>
          <w:rFonts w:ascii="Times New Roman" w:hAnsi="Times New Roman" w:cs="Times New Roman"/>
          <w:sz w:val="28"/>
          <w:szCs w:val="28"/>
        </w:rPr>
        <w:t>займ</w:t>
      </w:r>
      <w:proofErr w:type="spellEnd"/>
      <w:r w:rsidRPr="00015EB6">
        <w:rPr>
          <w:rFonts w:ascii="Times New Roman" w:hAnsi="Times New Roman" w:cs="Times New Roman"/>
          <w:sz w:val="28"/>
          <w:szCs w:val="28"/>
        </w:rPr>
        <w:t xml:space="preserve"> от имени гражданина, организация откажет в его предоставлении, если в бюро кредитных историй имеется информация о действующем </w:t>
      </w:r>
      <w:proofErr w:type="spellStart"/>
      <w:r w:rsidRPr="00015EB6">
        <w:rPr>
          <w:rFonts w:ascii="Times New Roman" w:hAnsi="Times New Roman" w:cs="Times New Roman"/>
          <w:sz w:val="28"/>
          <w:szCs w:val="28"/>
        </w:rPr>
        <w:t>самозапрете</w:t>
      </w:r>
      <w:proofErr w:type="spellEnd"/>
      <w:r w:rsidRPr="00015EB6">
        <w:rPr>
          <w:rFonts w:ascii="Times New Roman" w:hAnsi="Times New Roman" w:cs="Times New Roman"/>
          <w:sz w:val="28"/>
          <w:szCs w:val="28"/>
        </w:rPr>
        <w:t>.</w:t>
      </w:r>
    </w:p>
    <w:p w14:paraId="008F2D9A"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Заявление на установление </w:t>
      </w:r>
      <w:proofErr w:type="spellStart"/>
      <w:r w:rsidRPr="00015EB6">
        <w:rPr>
          <w:rFonts w:ascii="Times New Roman" w:hAnsi="Times New Roman" w:cs="Times New Roman"/>
          <w:sz w:val="28"/>
          <w:szCs w:val="28"/>
        </w:rPr>
        <w:t>самозапрета</w:t>
      </w:r>
      <w:proofErr w:type="spellEnd"/>
      <w:r w:rsidRPr="00015EB6">
        <w:rPr>
          <w:rFonts w:ascii="Times New Roman" w:hAnsi="Times New Roman" w:cs="Times New Roman"/>
          <w:sz w:val="28"/>
          <w:szCs w:val="28"/>
        </w:rPr>
        <w:t xml:space="preserve"> можно подать двумя способами:</w:t>
      </w:r>
    </w:p>
    <w:p w14:paraId="0FD51A6E"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1. Через Единый портал Госуслуг.</w:t>
      </w:r>
    </w:p>
    <w:p w14:paraId="7D63AB40"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2. Через многофункциональный центр (МФЦ).</w:t>
      </w:r>
    </w:p>
    <w:p w14:paraId="73ADB1EB"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После подачи заявления оно будет направлено в бюро кредитных историй, и пользователь получит уведомление о принятом решении в своем личном кабинете. </w:t>
      </w:r>
    </w:p>
    <w:p w14:paraId="698F69BF" w14:textId="77777777" w:rsidR="00D8733A"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Тем же образом можно подать заявление на снятие </w:t>
      </w:r>
      <w:proofErr w:type="spellStart"/>
      <w:r w:rsidRPr="00015EB6">
        <w:rPr>
          <w:rFonts w:ascii="Times New Roman" w:hAnsi="Times New Roman" w:cs="Times New Roman"/>
          <w:sz w:val="28"/>
          <w:szCs w:val="28"/>
        </w:rPr>
        <w:t>самозапрета</w:t>
      </w:r>
      <w:proofErr w:type="spellEnd"/>
      <w:r w:rsidRPr="00015EB6">
        <w:rPr>
          <w:rFonts w:ascii="Times New Roman" w:hAnsi="Times New Roman" w:cs="Times New Roman"/>
          <w:sz w:val="28"/>
          <w:szCs w:val="28"/>
        </w:rPr>
        <w:t xml:space="preserve">. Услуга по установлению и снятию </w:t>
      </w:r>
      <w:proofErr w:type="spellStart"/>
      <w:r w:rsidRPr="00015EB6">
        <w:rPr>
          <w:rFonts w:ascii="Times New Roman" w:hAnsi="Times New Roman" w:cs="Times New Roman"/>
          <w:sz w:val="28"/>
          <w:szCs w:val="28"/>
        </w:rPr>
        <w:t>самозапрета</w:t>
      </w:r>
      <w:proofErr w:type="spellEnd"/>
      <w:r w:rsidRPr="00015EB6">
        <w:rPr>
          <w:rFonts w:ascii="Times New Roman" w:hAnsi="Times New Roman" w:cs="Times New Roman"/>
          <w:sz w:val="28"/>
          <w:szCs w:val="28"/>
        </w:rPr>
        <w:t xml:space="preserve"> предоставляется бесплатно, и граждане могут пользоваться ею неограниченное количество раз.</w:t>
      </w:r>
    </w:p>
    <w:p w14:paraId="3DD8BB73" w14:textId="77777777" w:rsidR="00D8733A" w:rsidRDefault="00D8733A" w:rsidP="00D8733A">
      <w:pPr>
        <w:ind w:firstLine="709"/>
        <w:jc w:val="both"/>
        <w:rPr>
          <w:rFonts w:ascii="Times New Roman" w:hAnsi="Times New Roman" w:cs="Times New Roman"/>
          <w:sz w:val="28"/>
          <w:szCs w:val="28"/>
        </w:rPr>
      </w:pPr>
    </w:p>
    <w:p w14:paraId="64A220C5" w14:textId="77777777" w:rsidR="00372726" w:rsidRDefault="00372726" w:rsidP="00B24813">
      <w:pPr>
        <w:spacing w:after="0" w:line="240" w:lineRule="auto"/>
        <w:ind w:firstLine="709"/>
        <w:jc w:val="both"/>
        <w:rPr>
          <w:rFonts w:ascii="Times New Roman" w:hAnsi="Times New Roman" w:cs="Times New Roman"/>
          <w:sz w:val="28"/>
          <w:szCs w:val="28"/>
        </w:rPr>
      </w:pPr>
    </w:p>
    <w:p w14:paraId="5B09ED7C" w14:textId="77777777" w:rsidR="00372726" w:rsidRDefault="00372726" w:rsidP="00B24813">
      <w:pPr>
        <w:spacing w:after="0" w:line="240" w:lineRule="auto"/>
        <w:ind w:firstLine="709"/>
        <w:jc w:val="both"/>
        <w:rPr>
          <w:rFonts w:ascii="Times New Roman" w:hAnsi="Times New Roman" w:cs="Times New Roman"/>
          <w:sz w:val="28"/>
          <w:szCs w:val="28"/>
        </w:rPr>
      </w:pPr>
    </w:p>
    <w:p w14:paraId="4144A60D" w14:textId="77777777" w:rsidR="00372726" w:rsidRDefault="00372726" w:rsidP="00B24813">
      <w:pPr>
        <w:spacing w:after="0" w:line="240" w:lineRule="auto"/>
        <w:ind w:firstLine="709"/>
        <w:jc w:val="both"/>
        <w:rPr>
          <w:rFonts w:ascii="Times New Roman" w:hAnsi="Times New Roman" w:cs="Times New Roman"/>
          <w:sz w:val="28"/>
          <w:szCs w:val="28"/>
        </w:rPr>
      </w:pPr>
    </w:p>
    <w:p w14:paraId="69A65354" w14:textId="77777777" w:rsidR="00372726" w:rsidRDefault="00372726" w:rsidP="00B24813">
      <w:pPr>
        <w:spacing w:after="0" w:line="240" w:lineRule="auto"/>
        <w:ind w:firstLine="709"/>
        <w:jc w:val="both"/>
        <w:rPr>
          <w:rFonts w:ascii="Times New Roman" w:hAnsi="Times New Roman" w:cs="Times New Roman"/>
          <w:sz w:val="28"/>
          <w:szCs w:val="28"/>
        </w:rPr>
      </w:pPr>
    </w:p>
    <w:p w14:paraId="6688932D" w14:textId="77777777" w:rsidR="00372726" w:rsidRDefault="00372726" w:rsidP="00B24813">
      <w:pPr>
        <w:spacing w:after="0" w:line="240" w:lineRule="auto"/>
        <w:ind w:firstLine="709"/>
        <w:jc w:val="both"/>
        <w:rPr>
          <w:rFonts w:ascii="Times New Roman" w:hAnsi="Times New Roman" w:cs="Times New Roman"/>
          <w:sz w:val="28"/>
          <w:szCs w:val="28"/>
        </w:rPr>
      </w:pPr>
    </w:p>
    <w:p w14:paraId="5D33FE38" w14:textId="77777777" w:rsidR="00372726" w:rsidRDefault="00372726" w:rsidP="00B24813">
      <w:pPr>
        <w:spacing w:after="0" w:line="240" w:lineRule="auto"/>
        <w:ind w:firstLine="709"/>
        <w:jc w:val="both"/>
        <w:rPr>
          <w:rFonts w:ascii="Times New Roman" w:hAnsi="Times New Roman" w:cs="Times New Roman"/>
          <w:sz w:val="28"/>
          <w:szCs w:val="28"/>
        </w:rPr>
      </w:pPr>
    </w:p>
    <w:p w14:paraId="2DD8D3E8" w14:textId="77777777" w:rsidR="00372726" w:rsidRDefault="00372726" w:rsidP="00B24813">
      <w:pPr>
        <w:spacing w:after="0" w:line="240" w:lineRule="auto"/>
        <w:ind w:firstLine="709"/>
        <w:jc w:val="both"/>
        <w:rPr>
          <w:rFonts w:ascii="Times New Roman" w:hAnsi="Times New Roman" w:cs="Times New Roman"/>
          <w:sz w:val="28"/>
          <w:szCs w:val="28"/>
        </w:rPr>
      </w:pPr>
    </w:p>
    <w:p w14:paraId="0D0765BD" w14:textId="77777777" w:rsidR="00372726" w:rsidRDefault="00372726" w:rsidP="00B24813">
      <w:pPr>
        <w:spacing w:after="0" w:line="240" w:lineRule="auto"/>
        <w:ind w:firstLine="709"/>
        <w:jc w:val="both"/>
        <w:rPr>
          <w:rFonts w:ascii="Times New Roman" w:hAnsi="Times New Roman" w:cs="Times New Roman"/>
          <w:sz w:val="28"/>
          <w:szCs w:val="28"/>
        </w:rPr>
      </w:pPr>
    </w:p>
    <w:p w14:paraId="1C2E0087" w14:textId="77777777" w:rsidR="00372726" w:rsidRDefault="00372726" w:rsidP="00B24813">
      <w:pPr>
        <w:spacing w:after="0" w:line="240" w:lineRule="auto"/>
        <w:ind w:firstLine="709"/>
        <w:jc w:val="both"/>
        <w:rPr>
          <w:rFonts w:ascii="Times New Roman" w:hAnsi="Times New Roman" w:cs="Times New Roman"/>
          <w:sz w:val="28"/>
          <w:szCs w:val="28"/>
        </w:rPr>
      </w:pPr>
    </w:p>
    <w:p w14:paraId="6F5B380E" w14:textId="77777777" w:rsidR="00372726" w:rsidRDefault="00372726" w:rsidP="00B24813">
      <w:pPr>
        <w:spacing w:after="0" w:line="240" w:lineRule="auto"/>
        <w:ind w:firstLine="709"/>
        <w:jc w:val="both"/>
        <w:rPr>
          <w:rFonts w:ascii="Times New Roman" w:hAnsi="Times New Roman" w:cs="Times New Roman"/>
          <w:sz w:val="28"/>
          <w:szCs w:val="28"/>
        </w:rPr>
      </w:pPr>
    </w:p>
    <w:p w14:paraId="3A91C907" w14:textId="77777777" w:rsidR="00372726" w:rsidRDefault="00372726" w:rsidP="00B24813">
      <w:pPr>
        <w:spacing w:after="0" w:line="240" w:lineRule="auto"/>
        <w:ind w:firstLine="709"/>
        <w:jc w:val="both"/>
        <w:rPr>
          <w:rFonts w:ascii="Times New Roman" w:hAnsi="Times New Roman" w:cs="Times New Roman"/>
          <w:sz w:val="28"/>
          <w:szCs w:val="28"/>
        </w:rPr>
      </w:pPr>
    </w:p>
    <w:p w14:paraId="15C8AD86" w14:textId="77777777" w:rsidR="00372726" w:rsidRDefault="00372726" w:rsidP="00B24813">
      <w:pPr>
        <w:spacing w:after="0" w:line="240" w:lineRule="auto"/>
        <w:ind w:firstLine="709"/>
        <w:jc w:val="both"/>
        <w:rPr>
          <w:rFonts w:ascii="Times New Roman" w:hAnsi="Times New Roman" w:cs="Times New Roman"/>
          <w:sz w:val="28"/>
          <w:szCs w:val="28"/>
        </w:rPr>
      </w:pPr>
    </w:p>
    <w:p w14:paraId="2B52D1EB" w14:textId="77777777" w:rsidR="00372726" w:rsidRDefault="00372726" w:rsidP="00B24813">
      <w:pPr>
        <w:spacing w:after="0" w:line="240" w:lineRule="auto"/>
        <w:ind w:firstLine="709"/>
        <w:jc w:val="both"/>
        <w:rPr>
          <w:rFonts w:ascii="Times New Roman" w:hAnsi="Times New Roman" w:cs="Times New Roman"/>
          <w:sz w:val="28"/>
          <w:szCs w:val="28"/>
        </w:rPr>
      </w:pPr>
    </w:p>
    <w:p w14:paraId="317EBC2B" w14:textId="77777777" w:rsidR="00372726" w:rsidRDefault="00372726" w:rsidP="00B24813">
      <w:pPr>
        <w:spacing w:after="0" w:line="240" w:lineRule="auto"/>
        <w:ind w:firstLine="709"/>
        <w:jc w:val="both"/>
        <w:rPr>
          <w:rFonts w:ascii="Times New Roman" w:hAnsi="Times New Roman" w:cs="Times New Roman"/>
          <w:sz w:val="28"/>
          <w:szCs w:val="28"/>
        </w:rPr>
      </w:pPr>
    </w:p>
    <w:p w14:paraId="7B54AC4B" w14:textId="77777777" w:rsidR="00372726" w:rsidRDefault="00372726" w:rsidP="00B24813">
      <w:pPr>
        <w:spacing w:after="0" w:line="240" w:lineRule="auto"/>
        <w:ind w:firstLine="709"/>
        <w:jc w:val="both"/>
        <w:rPr>
          <w:rFonts w:ascii="Times New Roman" w:hAnsi="Times New Roman" w:cs="Times New Roman"/>
          <w:sz w:val="28"/>
          <w:szCs w:val="28"/>
        </w:rPr>
      </w:pPr>
    </w:p>
    <w:p w14:paraId="357D4476" w14:textId="77777777" w:rsidR="00372726" w:rsidRDefault="00372726" w:rsidP="00B24813">
      <w:pPr>
        <w:spacing w:after="0" w:line="240" w:lineRule="auto"/>
        <w:ind w:firstLine="709"/>
        <w:jc w:val="both"/>
        <w:rPr>
          <w:rFonts w:ascii="Times New Roman" w:hAnsi="Times New Roman" w:cs="Times New Roman"/>
          <w:sz w:val="28"/>
          <w:szCs w:val="28"/>
        </w:rPr>
      </w:pPr>
    </w:p>
    <w:p w14:paraId="35622D64" w14:textId="77777777" w:rsidR="00372726" w:rsidRDefault="00372726" w:rsidP="00B24813">
      <w:pPr>
        <w:spacing w:after="0" w:line="240" w:lineRule="auto"/>
        <w:ind w:firstLine="709"/>
        <w:jc w:val="both"/>
        <w:rPr>
          <w:rFonts w:ascii="Times New Roman" w:hAnsi="Times New Roman" w:cs="Times New Roman"/>
          <w:sz w:val="28"/>
          <w:szCs w:val="28"/>
        </w:rPr>
      </w:pPr>
    </w:p>
    <w:p w14:paraId="0C59AC48" w14:textId="77777777" w:rsidR="00372726" w:rsidRDefault="00372726" w:rsidP="00B24813">
      <w:pPr>
        <w:spacing w:after="0" w:line="240" w:lineRule="auto"/>
        <w:ind w:firstLine="709"/>
        <w:jc w:val="both"/>
        <w:rPr>
          <w:rFonts w:ascii="Times New Roman" w:hAnsi="Times New Roman" w:cs="Times New Roman"/>
          <w:sz w:val="28"/>
          <w:szCs w:val="28"/>
        </w:rPr>
      </w:pPr>
    </w:p>
    <w:p w14:paraId="2B0F7CF9" w14:textId="77777777" w:rsidR="00372726" w:rsidRDefault="00372726" w:rsidP="00B24813">
      <w:pPr>
        <w:spacing w:after="0" w:line="240" w:lineRule="auto"/>
        <w:ind w:firstLine="709"/>
        <w:jc w:val="both"/>
        <w:rPr>
          <w:rFonts w:ascii="Times New Roman" w:hAnsi="Times New Roman" w:cs="Times New Roman"/>
          <w:sz w:val="28"/>
          <w:szCs w:val="28"/>
        </w:rPr>
      </w:pPr>
    </w:p>
    <w:p w14:paraId="2BE0C5B8" w14:textId="77777777" w:rsidR="00372726" w:rsidRDefault="00372726" w:rsidP="00B24813">
      <w:pPr>
        <w:spacing w:after="0" w:line="240" w:lineRule="auto"/>
        <w:ind w:firstLine="709"/>
        <w:jc w:val="both"/>
        <w:rPr>
          <w:rFonts w:ascii="Times New Roman" w:hAnsi="Times New Roman" w:cs="Times New Roman"/>
          <w:sz w:val="28"/>
          <w:szCs w:val="28"/>
        </w:rPr>
      </w:pPr>
    </w:p>
    <w:p w14:paraId="581D7C01" w14:textId="77777777" w:rsidR="00372726" w:rsidRDefault="00372726" w:rsidP="00B24813">
      <w:pPr>
        <w:spacing w:after="0" w:line="240" w:lineRule="auto"/>
        <w:ind w:firstLine="709"/>
        <w:jc w:val="both"/>
        <w:rPr>
          <w:rFonts w:ascii="Times New Roman" w:hAnsi="Times New Roman" w:cs="Times New Roman"/>
          <w:sz w:val="28"/>
          <w:szCs w:val="28"/>
        </w:rPr>
      </w:pPr>
    </w:p>
    <w:p w14:paraId="1038361F" w14:textId="77777777" w:rsidR="00372726" w:rsidRDefault="00372726" w:rsidP="00B24813">
      <w:pPr>
        <w:spacing w:after="0" w:line="240" w:lineRule="auto"/>
        <w:ind w:firstLine="709"/>
        <w:jc w:val="both"/>
        <w:rPr>
          <w:rFonts w:ascii="Times New Roman" w:hAnsi="Times New Roman" w:cs="Times New Roman"/>
          <w:sz w:val="28"/>
          <w:szCs w:val="28"/>
        </w:rPr>
      </w:pPr>
    </w:p>
    <w:p w14:paraId="32C445D0" w14:textId="77777777" w:rsidR="00D8733A" w:rsidRPr="00015EB6" w:rsidRDefault="00D8733A" w:rsidP="00D8733A">
      <w:pPr>
        <w:spacing w:after="0" w:line="240" w:lineRule="auto"/>
        <w:jc w:val="center"/>
        <w:rPr>
          <w:rFonts w:ascii="Times New Roman" w:hAnsi="Times New Roman" w:cs="Times New Roman"/>
          <w:b/>
          <w:sz w:val="28"/>
          <w:szCs w:val="28"/>
        </w:rPr>
      </w:pPr>
      <w:r w:rsidRPr="00015EB6">
        <w:rPr>
          <w:rFonts w:ascii="Times New Roman" w:hAnsi="Times New Roman" w:cs="Times New Roman"/>
          <w:b/>
          <w:sz w:val="28"/>
          <w:szCs w:val="28"/>
        </w:rPr>
        <w:lastRenderedPageBreak/>
        <w:t>Предоставление социальных услуг на дому</w:t>
      </w:r>
    </w:p>
    <w:p w14:paraId="2EB71C19" w14:textId="77777777" w:rsidR="00D8733A" w:rsidRPr="00015EB6" w:rsidRDefault="00D8733A" w:rsidP="00D8733A">
      <w:pPr>
        <w:spacing w:after="0" w:line="240" w:lineRule="auto"/>
        <w:ind w:firstLine="709"/>
        <w:jc w:val="both"/>
        <w:rPr>
          <w:rFonts w:ascii="Times New Roman" w:hAnsi="Times New Roman" w:cs="Times New Roman"/>
          <w:sz w:val="28"/>
          <w:szCs w:val="28"/>
        </w:rPr>
      </w:pPr>
    </w:p>
    <w:p w14:paraId="41BDB543"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Социальное обслуживание занимает важное место в системе социальной поддержки населения. Правовое регулирование данной сферы осуществляется в соответствии с Федеральным законом от 28.12.2013 № 442-ФЗ «Об основах социального обслуживания граждан в Российской Федерации».</w:t>
      </w:r>
    </w:p>
    <w:p w14:paraId="25DF9E70"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Социальное обслуживание на дому является одной из ключевых форм этой деятельности и включает предоставление социальных услуг, направленных на улучшение условий жизни граждан, позволяя им оставаться в привычной и комфортной обстановке — в своем доме.</w:t>
      </w:r>
    </w:p>
    <w:p w14:paraId="0ECDF307"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Граждане, признанные нуждающимися в социальной поддержке, могут получать различные виды услуг: социально-бытовые, социально-медицинские, социально-психологические, социально-педагогические, социально-трудовые, социально-правовые, а также услуги по повышению коммуникативных навыков для лиц с ограниченными возможностями, включая детей-инвалидов, и срочные социальные услуги.</w:t>
      </w:r>
    </w:p>
    <w:p w14:paraId="0DF0F9D6"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Наиболее распространенные примеры таких услуг включают сопровождение до мест отдыха, санаториев и лечебных учреждений, помощь в оплате коммунальных услуг, уборку жилья, доставку воды и дров (в случае проживания в частном доме без центрального водоснабжения и отопления), приготовление пищи, организацию быта и досуга, походы в магазины и аптеки, содействие в получении медицинских услуг, помощь в оформлении документов, правовые и юридические консультации, а также поддержку в получении среднего и высшего образования для людей с ограниченными возможностями.</w:t>
      </w:r>
    </w:p>
    <w:p w14:paraId="70AD333F"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Запрос на предоставление социальных услуг может сделать как сам нуждающийся, так и другое лицо или организация. Однако согласие самого гражданина является обязательным. Если человек одинок и имеет ограниченные возможности передвижения, специалист социальной службы (социальный работник) может посетить его на дому после обращения, например, соседей.</w:t>
      </w:r>
    </w:p>
    <w:p w14:paraId="3F93F40B"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Также можно подать заявление на получение социальных услуг через федеральную государственную информационную систему «Единый портал государственных и муниципальных услуг (функций)».</w:t>
      </w:r>
    </w:p>
    <w:p w14:paraId="2A062316" w14:textId="77777777" w:rsidR="00D8733A"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Социальные услуги предоставляются на основании договора между поставщиком услуг и гражданином или его законным представителем. Эти услуги могут быть бесплатными или оплачиваться </w:t>
      </w:r>
      <w:proofErr w:type="gramStart"/>
      <w:r w:rsidRPr="00015EB6">
        <w:rPr>
          <w:rFonts w:ascii="Times New Roman" w:hAnsi="Times New Roman" w:cs="Times New Roman"/>
          <w:sz w:val="28"/>
          <w:szCs w:val="28"/>
        </w:rPr>
        <w:t>частично</w:t>
      </w:r>
      <w:proofErr w:type="gramEnd"/>
      <w:r w:rsidRPr="00015EB6">
        <w:rPr>
          <w:rFonts w:ascii="Times New Roman" w:hAnsi="Times New Roman" w:cs="Times New Roman"/>
          <w:sz w:val="28"/>
          <w:szCs w:val="28"/>
        </w:rPr>
        <w:t xml:space="preserve"> или полностью. Важными условиями договора являются положения, определенные индивидуальной программой, а также стоимость услуг в случае их частичной или полной оплаты.</w:t>
      </w:r>
    </w:p>
    <w:p w14:paraId="487CDBB5" w14:textId="77777777" w:rsidR="00D8733A" w:rsidRDefault="00D8733A" w:rsidP="00D8733A">
      <w:pPr>
        <w:ind w:firstLine="709"/>
        <w:jc w:val="both"/>
        <w:rPr>
          <w:rFonts w:ascii="Times New Roman" w:hAnsi="Times New Roman" w:cs="Times New Roman"/>
          <w:sz w:val="28"/>
          <w:szCs w:val="28"/>
        </w:rPr>
      </w:pPr>
    </w:p>
    <w:p w14:paraId="79058AFD" w14:textId="77777777" w:rsidR="00D8733A" w:rsidRDefault="00D8733A" w:rsidP="00D8733A">
      <w:pPr>
        <w:ind w:firstLine="709"/>
        <w:jc w:val="both"/>
        <w:rPr>
          <w:rFonts w:ascii="Times New Roman" w:hAnsi="Times New Roman" w:cs="Times New Roman"/>
          <w:sz w:val="28"/>
          <w:szCs w:val="28"/>
        </w:rPr>
      </w:pPr>
    </w:p>
    <w:p w14:paraId="58B7E5B3" w14:textId="77777777" w:rsidR="00372726" w:rsidRDefault="00372726" w:rsidP="00372726">
      <w:pPr>
        <w:spacing w:after="0" w:line="240" w:lineRule="auto"/>
        <w:ind w:firstLine="709"/>
        <w:jc w:val="both"/>
        <w:rPr>
          <w:rFonts w:ascii="Times New Roman" w:hAnsi="Times New Roman" w:cs="Times New Roman"/>
          <w:sz w:val="28"/>
          <w:szCs w:val="28"/>
        </w:rPr>
      </w:pPr>
    </w:p>
    <w:p w14:paraId="032A92C6" w14:textId="77777777" w:rsidR="00D8733A" w:rsidRDefault="00D8733A" w:rsidP="00D8733A">
      <w:pPr>
        <w:spacing w:after="0" w:line="240" w:lineRule="auto"/>
        <w:rPr>
          <w:rFonts w:ascii="Times New Roman" w:hAnsi="Times New Roman" w:cs="Times New Roman"/>
          <w:sz w:val="28"/>
          <w:szCs w:val="28"/>
        </w:rPr>
      </w:pPr>
    </w:p>
    <w:p w14:paraId="138CCC4F" w14:textId="7A7C0722" w:rsidR="00372726" w:rsidRDefault="00372726" w:rsidP="00D8733A">
      <w:pPr>
        <w:spacing w:after="0" w:line="240" w:lineRule="auto"/>
        <w:jc w:val="center"/>
        <w:rPr>
          <w:rFonts w:ascii="Times New Roman" w:hAnsi="Times New Roman" w:cs="Times New Roman"/>
          <w:b/>
          <w:bCs/>
          <w:sz w:val="28"/>
          <w:szCs w:val="28"/>
        </w:rPr>
      </w:pPr>
      <w:r w:rsidRPr="00372726">
        <w:rPr>
          <w:rFonts w:ascii="Times New Roman" w:hAnsi="Times New Roman" w:cs="Times New Roman"/>
          <w:b/>
          <w:bCs/>
          <w:sz w:val="28"/>
          <w:szCs w:val="28"/>
        </w:rPr>
        <w:lastRenderedPageBreak/>
        <w:t>Прокуратура разъясняет. Противодействие коррупции</w:t>
      </w:r>
    </w:p>
    <w:p w14:paraId="1732F3F3" w14:textId="77777777" w:rsidR="00372726" w:rsidRDefault="00372726" w:rsidP="00372726">
      <w:pPr>
        <w:spacing w:after="0" w:line="240" w:lineRule="auto"/>
        <w:jc w:val="center"/>
        <w:rPr>
          <w:rFonts w:ascii="Times New Roman" w:hAnsi="Times New Roman" w:cs="Times New Roman"/>
          <w:b/>
          <w:bCs/>
          <w:sz w:val="28"/>
          <w:szCs w:val="28"/>
        </w:rPr>
      </w:pPr>
    </w:p>
    <w:p w14:paraId="419527D8"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w:t>
      </w:r>
    </w:p>
    <w:p w14:paraId="12266F26"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Приказом Генеральной прокуратуры Российской Федерации от 10 октября 2022 г. № 581 «Об осуществлении прокурорского надзора и реализации прокурорами иных полномочий в сфере противодействия коррупции» одним из приоритетных направлений деятельности прокуратуры определено противодействие коррупции.</w:t>
      </w:r>
    </w:p>
    <w:p w14:paraId="6782CAEF"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FB033A1"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В свою очередь под противодействием коррупции определяется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5B9642E"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14:paraId="7445177E"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14:paraId="19A3345D"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в) по минимизации и (или) ликвидации последствий коррупционных правонарушений.</w:t>
      </w:r>
    </w:p>
    <w:p w14:paraId="251C835E" w14:textId="77777777" w:rsidR="00372726" w:rsidRPr="00372726" w:rsidRDefault="00372726" w:rsidP="00372726">
      <w:pPr>
        <w:spacing w:after="0" w:line="240" w:lineRule="auto"/>
        <w:ind w:firstLine="709"/>
        <w:jc w:val="both"/>
        <w:rPr>
          <w:rFonts w:ascii="Times New Roman" w:hAnsi="Times New Roman" w:cs="Times New Roman"/>
          <w:sz w:val="28"/>
          <w:szCs w:val="28"/>
        </w:rPr>
      </w:pPr>
      <w:r w:rsidRPr="00372726">
        <w:rPr>
          <w:rFonts w:ascii="Times New Roman" w:hAnsi="Times New Roman" w:cs="Times New Roman"/>
          <w:sz w:val="28"/>
          <w:szCs w:val="28"/>
        </w:rPr>
        <w:t>О фактах коррупции граждане могут сообщить в государственные и муниципальные органы в порядке, установленном Федеральным законом № 59-ФЗ «О порядке рассмотрения обращений граждан Российской Федерации», в правоохранительные органы – в соответствии с требованиями Уголовно-процессуального кодекса. Обращения о фактах коррупции, в основном, рассматриваются правоохранительными органами.</w:t>
      </w:r>
    </w:p>
    <w:p w14:paraId="69C51A1E" w14:textId="77777777" w:rsidR="00372726" w:rsidRDefault="00372726" w:rsidP="00372726">
      <w:pPr>
        <w:spacing w:after="0" w:line="240" w:lineRule="auto"/>
        <w:ind w:firstLine="709"/>
        <w:jc w:val="both"/>
        <w:rPr>
          <w:rFonts w:ascii="Times New Roman" w:hAnsi="Times New Roman" w:cs="Times New Roman"/>
          <w:b/>
          <w:bCs/>
          <w:sz w:val="28"/>
          <w:szCs w:val="28"/>
        </w:rPr>
      </w:pPr>
    </w:p>
    <w:p w14:paraId="4C04AAA7"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0D20547B"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6E5E12D9"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414B6E54"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42D186ED"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4962AEF9"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38E89C02" w14:textId="77777777" w:rsidR="00436C84" w:rsidRDefault="00436C84" w:rsidP="00372726">
      <w:pPr>
        <w:spacing w:after="0" w:line="240" w:lineRule="auto"/>
        <w:ind w:firstLine="709"/>
        <w:jc w:val="both"/>
        <w:rPr>
          <w:rFonts w:ascii="Times New Roman" w:hAnsi="Times New Roman" w:cs="Times New Roman"/>
          <w:b/>
          <w:bCs/>
          <w:sz w:val="28"/>
          <w:szCs w:val="28"/>
        </w:rPr>
      </w:pPr>
    </w:p>
    <w:p w14:paraId="515BF55B" w14:textId="77777777" w:rsidR="00436C84" w:rsidRDefault="00436C84" w:rsidP="00372726">
      <w:pPr>
        <w:spacing w:after="0" w:line="240" w:lineRule="auto"/>
        <w:ind w:firstLine="709"/>
        <w:jc w:val="both"/>
        <w:rPr>
          <w:rFonts w:ascii="Times New Roman" w:hAnsi="Times New Roman" w:cs="Times New Roman"/>
          <w:b/>
          <w:bCs/>
          <w:sz w:val="28"/>
          <w:szCs w:val="28"/>
        </w:rPr>
      </w:pPr>
      <w:bookmarkStart w:id="0" w:name="_GoBack"/>
      <w:bookmarkEnd w:id="0"/>
    </w:p>
    <w:p w14:paraId="72FFCA14" w14:textId="4F48C6EE" w:rsidR="00436C84" w:rsidRDefault="00436C84" w:rsidP="00436C84">
      <w:pPr>
        <w:spacing w:after="0" w:line="240" w:lineRule="auto"/>
        <w:jc w:val="center"/>
        <w:rPr>
          <w:rFonts w:ascii="Times New Roman" w:hAnsi="Times New Roman" w:cs="Times New Roman"/>
          <w:b/>
          <w:bCs/>
          <w:sz w:val="28"/>
          <w:szCs w:val="28"/>
        </w:rPr>
      </w:pPr>
      <w:r w:rsidRPr="00436C84">
        <w:rPr>
          <w:rFonts w:ascii="Times New Roman" w:hAnsi="Times New Roman" w:cs="Times New Roman"/>
          <w:b/>
          <w:bCs/>
          <w:sz w:val="28"/>
          <w:szCs w:val="28"/>
        </w:rPr>
        <w:lastRenderedPageBreak/>
        <w:t>Как уволиться, если в организации нет директора?</w:t>
      </w:r>
    </w:p>
    <w:p w14:paraId="7EC8E014" w14:textId="77777777" w:rsidR="00436C84" w:rsidRDefault="00436C84" w:rsidP="00436C84">
      <w:pPr>
        <w:spacing w:after="0" w:line="240" w:lineRule="auto"/>
        <w:jc w:val="center"/>
        <w:rPr>
          <w:rFonts w:ascii="Times New Roman" w:hAnsi="Times New Roman" w:cs="Times New Roman"/>
          <w:b/>
          <w:bCs/>
          <w:sz w:val="28"/>
          <w:szCs w:val="28"/>
        </w:rPr>
      </w:pPr>
    </w:p>
    <w:p w14:paraId="1EAC6A8C" w14:textId="396DE1E2" w:rsidR="00436C84" w:rsidRP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При прекращении организацией деятельности работники сталкиваются с невозможностью увольнения в связи с фактическим отсутствием руководителя.</w:t>
      </w:r>
    </w:p>
    <w:p w14:paraId="6C2720C6" w14:textId="477F5F96" w:rsidR="00436C84" w:rsidRP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В целях защиты трудовых прав работнику необходимо совершить следующие действия.</w:t>
      </w:r>
    </w:p>
    <w:p w14:paraId="79DD63D7" w14:textId="7C82D814" w:rsidR="00436C84" w:rsidRP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В соответствии со ст. 80 Трудового кодекса Российской Федерации предупредить об увольнении работодателя за 2 недели: написать заявление на увольнение в 2х экземплярах, передать его работодателю с просьбой вернуть второй экземпляр заявления с отметкой о получении. Также можно направить заявление на увольнение работодателю по почте по юридическому адресу организации. Оно будет считаться полученным с даты поступления корреспонденции на данный адрес.</w:t>
      </w:r>
    </w:p>
    <w:p w14:paraId="2E0AA385" w14:textId="42A86842" w:rsidR="00436C84" w:rsidRP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По истечении срока предупреждения об увольнении работник вправе прекратить работу, а работодатель обязан в день увольнения произвести с ним полный расчет и выдать надлежаще оформленную трудовую книжку. С согласия работодателя можно расторгнуть трудовой договор до истечения срока предупреждения об увольнении.</w:t>
      </w:r>
    </w:p>
    <w:p w14:paraId="6FF5235E" w14:textId="51B48285" w:rsidR="00436C84" w:rsidRP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 xml:space="preserve">Если в организации отсутствует должностное лицо, к полномочиям которого относится расторжение трудовых договоров, работнику необходимо обратиться в суд с заявлением об установлении факта прекращения трудовых правоотношений. </w:t>
      </w:r>
    </w:p>
    <w:p w14:paraId="75294E08" w14:textId="14FFFA4A" w:rsidR="00436C84" w:rsidRP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В силу ст. 266 Гражданского процессуального кодекса Российской Федерации заявление об установлении факта, имеющего юридическое значение, подается в суд по месту жительства заявителя.</w:t>
      </w:r>
    </w:p>
    <w:p w14:paraId="49A6A758" w14:textId="4CA38D3B" w:rsidR="00436C84" w:rsidRDefault="00436C84" w:rsidP="00436C84">
      <w:pPr>
        <w:spacing w:after="0" w:line="240" w:lineRule="auto"/>
        <w:ind w:firstLine="709"/>
        <w:jc w:val="both"/>
        <w:rPr>
          <w:rFonts w:ascii="Times New Roman" w:hAnsi="Times New Roman" w:cs="Times New Roman"/>
          <w:sz w:val="28"/>
          <w:szCs w:val="28"/>
        </w:rPr>
      </w:pPr>
      <w:r w:rsidRPr="00436C84">
        <w:rPr>
          <w:rFonts w:ascii="Times New Roman" w:hAnsi="Times New Roman" w:cs="Times New Roman"/>
          <w:sz w:val="28"/>
          <w:szCs w:val="28"/>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14:paraId="497915F7" w14:textId="77777777" w:rsidR="003B3D34" w:rsidRDefault="003B3D34" w:rsidP="00436C84">
      <w:pPr>
        <w:spacing w:after="0" w:line="240" w:lineRule="auto"/>
        <w:ind w:firstLine="709"/>
        <w:jc w:val="both"/>
        <w:rPr>
          <w:rFonts w:ascii="Times New Roman" w:hAnsi="Times New Roman" w:cs="Times New Roman"/>
          <w:sz w:val="28"/>
          <w:szCs w:val="28"/>
        </w:rPr>
      </w:pPr>
    </w:p>
    <w:p w14:paraId="55E7910F" w14:textId="77777777" w:rsidR="003B3D34" w:rsidRDefault="003B3D34" w:rsidP="003B3D34">
      <w:pPr>
        <w:spacing w:after="0" w:line="240" w:lineRule="auto"/>
        <w:jc w:val="center"/>
        <w:rPr>
          <w:rFonts w:ascii="Times New Roman" w:hAnsi="Times New Roman" w:cs="Times New Roman"/>
          <w:b/>
          <w:bCs/>
          <w:sz w:val="28"/>
          <w:szCs w:val="28"/>
        </w:rPr>
      </w:pPr>
    </w:p>
    <w:p w14:paraId="47ABB996" w14:textId="77777777" w:rsidR="003B3D34" w:rsidRDefault="003B3D34" w:rsidP="003B3D34">
      <w:pPr>
        <w:spacing w:after="0" w:line="240" w:lineRule="auto"/>
        <w:jc w:val="center"/>
        <w:rPr>
          <w:rFonts w:ascii="Times New Roman" w:hAnsi="Times New Roman" w:cs="Times New Roman"/>
          <w:b/>
          <w:bCs/>
          <w:sz w:val="28"/>
          <w:szCs w:val="28"/>
        </w:rPr>
      </w:pPr>
    </w:p>
    <w:p w14:paraId="49631877" w14:textId="77777777" w:rsidR="003B3D34" w:rsidRDefault="003B3D34" w:rsidP="003B3D34">
      <w:pPr>
        <w:spacing w:after="0" w:line="240" w:lineRule="auto"/>
        <w:jc w:val="center"/>
        <w:rPr>
          <w:rFonts w:ascii="Times New Roman" w:hAnsi="Times New Roman" w:cs="Times New Roman"/>
          <w:b/>
          <w:bCs/>
          <w:sz w:val="28"/>
          <w:szCs w:val="28"/>
        </w:rPr>
      </w:pPr>
    </w:p>
    <w:p w14:paraId="331C6A8E" w14:textId="77777777" w:rsidR="003B3D34" w:rsidRDefault="003B3D34" w:rsidP="003B3D34">
      <w:pPr>
        <w:spacing w:after="0" w:line="240" w:lineRule="auto"/>
        <w:jc w:val="center"/>
        <w:rPr>
          <w:rFonts w:ascii="Times New Roman" w:hAnsi="Times New Roman" w:cs="Times New Roman"/>
          <w:b/>
          <w:bCs/>
          <w:sz w:val="28"/>
          <w:szCs w:val="28"/>
        </w:rPr>
      </w:pPr>
    </w:p>
    <w:p w14:paraId="39B255FE" w14:textId="77777777" w:rsidR="003B3D34" w:rsidRDefault="003B3D34" w:rsidP="003B3D34">
      <w:pPr>
        <w:spacing w:after="0" w:line="240" w:lineRule="auto"/>
        <w:jc w:val="center"/>
        <w:rPr>
          <w:rFonts w:ascii="Times New Roman" w:hAnsi="Times New Roman" w:cs="Times New Roman"/>
          <w:b/>
          <w:bCs/>
          <w:sz w:val="28"/>
          <w:szCs w:val="28"/>
        </w:rPr>
      </w:pPr>
    </w:p>
    <w:p w14:paraId="6CB8A1B4" w14:textId="77777777" w:rsidR="003B3D34" w:rsidRDefault="003B3D34" w:rsidP="003B3D34">
      <w:pPr>
        <w:spacing w:after="0" w:line="240" w:lineRule="auto"/>
        <w:jc w:val="center"/>
        <w:rPr>
          <w:rFonts w:ascii="Times New Roman" w:hAnsi="Times New Roman" w:cs="Times New Roman"/>
          <w:b/>
          <w:bCs/>
          <w:sz w:val="28"/>
          <w:szCs w:val="28"/>
        </w:rPr>
      </w:pPr>
    </w:p>
    <w:p w14:paraId="310E0701" w14:textId="77777777" w:rsidR="003B3D34" w:rsidRDefault="003B3D34" w:rsidP="003B3D34">
      <w:pPr>
        <w:spacing w:after="0" w:line="240" w:lineRule="auto"/>
        <w:jc w:val="center"/>
        <w:rPr>
          <w:rFonts w:ascii="Times New Roman" w:hAnsi="Times New Roman" w:cs="Times New Roman"/>
          <w:b/>
          <w:bCs/>
          <w:sz w:val="28"/>
          <w:szCs w:val="28"/>
        </w:rPr>
      </w:pPr>
    </w:p>
    <w:p w14:paraId="720DF451" w14:textId="77777777" w:rsidR="003B3D34" w:rsidRDefault="003B3D34" w:rsidP="003B3D34">
      <w:pPr>
        <w:spacing w:after="0" w:line="240" w:lineRule="auto"/>
        <w:jc w:val="center"/>
        <w:rPr>
          <w:rFonts w:ascii="Times New Roman" w:hAnsi="Times New Roman" w:cs="Times New Roman"/>
          <w:b/>
          <w:bCs/>
          <w:sz w:val="28"/>
          <w:szCs w:val="28"/>
        </w:rPr>
      </w:pPr>
    </w:p>
    <w:p w14:paraId="135AE222" w14:textId="77777777" w:rsidR="003B3D34" w:rsidRDefault="003B3D34" w:rsidP="003B3D34">
      <w:pPr>
        <w:spacing w:after="0" w:line="240" w:lineRule="auto"/>
        <w:jc w:val="center"/>
        <w:rPr>
          <w:rFonts w:ascii="Times New Roman" w:hAnsi="Times New Roman" w:cs="Times New Roman"/>
          <w:b/>
          <w:bCs/>
          <w:sz w:val="28"/>
          <w:szCs w:val="28"/>
        </w:rPr>
      </w:pPr>
    </w:p>
    <w:p w14:paraId="00031049" w14:textId="77777777" w:rsidR="003B3D34" w:rsidRDefault="003B3D34" w:rsidP="003B3D34">
      <w:pPr>
        <w:spacing w:after="0" w:line="240" w:lineRule="auto"/>
        <w:jc w:val="center"/>
        <w:rPr>
          <w:rFonts w:ascii="Times New Roman" w:hAnsi="Times New Roman" w:cs="Times New Roman"/>
          <w:b/>
          <w:bCs/>
          <w:sz w:val="28"/>
          <w:szCs w:val="28"/>
        </w:rPr>
      </w:pPr>
    </w:p>
    <w:p w14:paraId="27950D72" w14:textId="77777777" w:rsidR="003B3D34" w:rsidRDefault="003B3D34" w:rsidP="003B3D34">
      <w:pPr>
        <w:spacing w:after="0" w:line="240" w:lineRule="auto"/>
        <w:jc w:val="center"/>
        <w:rPr>
          <w:rFonts w:ascii="Times New Roman" w:hAnsi="Times New Roman" w:cs="Times New Roman"/>
          <w:b/>
          <w:bCs/>
          <w:sz w:val="28"/>
          <w:szCs w:val="28"/>
        </w:rPr>
      </w:pPr>
    </w:p>
    <w:p w14:paraId="347D107A" w14:textId="77777777" w:rsidR="003B3D34" w:rsidRDefault="003B3D34" w:rsidP="003B3D34">
      <w:pPr>
        <w:spacing w:after="0" w:line="240" w:lineRule="auto"/>
        <w:jc w:val="center"/>
        <w:rPr>
          <w:rFonts w:ascii="Times New Roman" w:hAnsi="Times New Roman" w:cs="Times New Roman"/>
          <w:b/>
          <w:bCs/>
          <w:sz w:val="28"/>
          <w:szCs w:val="28"/>
        </w:rPr>
      </w:pPr>
    </w:p>
    <w:p w14:paraId="21C83DA1" w14:textId="77777777" w:rsidR="003B3D34" w:rsidRDefault="003B3D34" w:rsidP="003B3D34">
      <w:pPr>
        <w:spacing w:after="0" w:line="240" w:lineRule="auto"/>
        <w:jc w:val="center"/>
        <w:rPr>
          <w:rFonts w:ascii="Times New Roman" w:hAnsi="Times New Roman" w:cs="Times New Roman"/>
          <w:b/>
          <w:bCs/>
          <w:sz w:val="28"/>
          <w:szCs w:val="28"/>
        </w:rPr>
      </w:pPr>
    </w:p>
    <w:p w14:paraId="40A24737" w14:textId="77777777" w:rsidR="00D8733A" w:rsidRPr="00015EB6" w:rsidRDefault="00D8733A" w:rsidP="00D8733A">
      <w:pPr>
        <w:spacing w:after="0" w:line="240" w:lineRule="auto"/>
        <w:jc w:val="center"/>
        <w:rPr>
          <w:rFonts w:ascii="Times New Roman" w:hAnsi="Times New Roman" w:cs="Times New Roman"/>
          <w:b/>
          <w:sz w:val="28"/>
          <w:szCs w:val="28"/>
        </w:rPr>
      </w:pPr>
      <w:r w:rsidRPr="00015EB6">
        <w:rPr>
          <w:rFonts w:ascii="Times New Roman" w:hAnsi="Times New Roman" w:cs="Times New Roman"/>
          <w:b/>
          <w:sz w:val="28"/>
          <w:szCs w:val="28"/>
        </w:rPr>
        <w:lastRenderedPageBreak/>
        <w:t>Изменения в трудовом законодательстве</w:t>
      </w:r>
    </w:p>
    <w:p w14:paraId="2C92EBBD" w14:textId="77777777" w:rsidR="00D8733A" w:rsidRPr="00015EB6" w:rsidRDefault="00D8733A" w:rsidP="00D8733A">
      <w:pPr>
        <w:spacing w:after="0" w:line="240" w:lineRule="auto"/>
        <w:ind w:firstLine="709"/>
        <w:jc w:val="both"/>
        <w:rPr>
          <w:rFonts w:ascii="Times New Roman" w:hAnsi="Times New Roman" w:cs="Times New Roman"/>
          <w:sz w:val="28"/>
          <w:szCs w:val="28"/>
        </w:rPr>
      </w:pPr>
    </w:p>
    <w:p w14:paraId="1B6A7493"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 xml:space="preserve">Федеральным законом Российской Федерации от 09.11.2024 № 381-ФЗ в Трудовой кодекс Российской Федерации (далее – ТК РФ) были внесены изменения, которые устанавливают гарантии для работников, занимающихся наставничеством в трудовой сфере. </w:t>
      </w:r>
    </w:p>
    <w:p w14:paraId="5E06E6BE"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Согласно новым положениям, ТК РФ дополнен статьей 351.8, в которой под наставничеством в сфере труда понимается выполнение работником, с его письменного согласия, по поручению работодателя задач, направленных на помощь другому работнику в освоении профессиональных навыков на производстве или на рабочем месте в рамках получаемой профессии (специальности).</w:t>
      </w:r>
    </w:p>
    <w:p w14:paraId="49CF01D5"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Наставничество будет оплачиваться. Условия, сроки и форма выполнения наставнической работы должны быть прописаны в трудовом договоре или дополнительном соглашении к нему с работником, которому поручено наставничество.</w:t>
      </w:r>
    </w:p>
    <w:p w14:paraId="2586170E"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Работник имеет право отказаться от выполнения наставнических обязанностей досрочно, а работодатель может отменить поручение по наставничеству, уведомив работника об этом за три рабочих дня.</w:t>
      </w:r>
    </w:p>
    <w:p w14:paraId="242F434A" w14:textId="77777777" w:rsidR="00D8733A" w:rsidRPr="00015EB6" w:rsidRDefault="00D8733A" w:rsidP="00D8733A">
      <w:pPr>
        <w:spacing w:after="0" w:line="240" w:lineRule="auto"/>
        <w:ind w:firstLine="709"/>
        <w:jc w:val="both"/>
        <w:rPr>
          <w:rFonts w:ascii="Times New Roman" w:hAnsi="Times New Roman" w:cs="Times New Roman"/>
          <w:sz w:val="28"/>
          <w:szCs w:val="28"/>
        </w:rPr>
      </w:pPr>
      <w:r w:rsidRPr="00015EB6">
        <w:rPr>
          <w:rFonts w:ascii="Times New Roman" w:hAnsi="Times New Roman" w:cs="Times New Roman"/>
          <w:sz w:val="28"/>
          <w:szCs w:val="28"/>
        </w:rPr>
        <w:t>Изменения вступают в силу с 1 марта 2025 года.</w:t>
      </w:r>
    </w:p>
    <w:p w14:paraId="07E1DE9C" w14:textId="7F25BF9D" w:rsidR="0042171C" w:rsidRDefault="0042171C" w:rsidP="003B3D34">
      <w:pPr>
        <w:spacing w:after="0" w:line="240" w:lineRule="auto"/>
        <w:ind w:firstLine="709"/>
        <w:jc w:val="both"/>
        <w:rPr>
          <w:rFonts w:ascii="Times New Roman" w:hAnsi="Times New Roman" w:cs="Times New Roman"/>
          <w:sz w:val="28"/>
          <w:szCs w:val="28"/>
        </w:rPr>
      </w:pPr>
    </w:p>
    <w:p w14:paraId="6634EC09" w14:textId="174FF4CE" w:rsidR="0042171C" w:rsidRDefault="0042171C" w:rsidP="003B3D34">
      <w:pPr>
        <w:spacing w:after="0" w:line="240" w:lineRule="auto"/>
        <w:ind w:firstLine="709"/>
        <w:jc w:val="both"/>
        <w:rPr>
          <w:rFonts w:ascii="Times New Roman" w:hAnsi="Times New Roman" w:cs="Times New Roman"/>
          <w:sz w:val="28"/>
          <w:szCs w:val="28"/>
        </w:rPr>
      </w:pPr>
    </w:p>
    <w:p w14:paraId="716F4D03" w14:textId="55EA658C" w:rsidR="0042171C" w:rsidRDefault="0042171C" w:rsidP="003B3D34">
      <w:pPr>
        <w:spacing w:after="0" w:line="240" w:lineRule="auto"/>
        <w:ind w:firstLine="709"/>
        <w:jc w:val="both"/>
        <w:rPr>
          <w:rFonts w:ascii="Times New Roman" w:hAnsi="Times New Roman" w:cs="Times New Roman"/>
          <w:sz w:val="28"/>
          <w:szCs w:val="28"/>
        </w:rPr>
      </w:pPr>
    </w:p>
    <w:p w14:paraId="1C4696A2" w14:textId="5B0D9878" w:rsidR="0042171C" w:rsidRDefault="0042171C" w:rsidP="003B3D34">
      <w:pPr>
        <w:spacing w:after="0" w:line="240" w:lineRule="auto"/>
        <w:ind w:firstLine="709"/>
        <w:jc w:val="both"/>
        <w:rPr>
          <w:rFonts w:ascii="Times New Roman" w:hAnsi="Times New Roman" w:cs="Times New Roman"/>
          <w:sz w:val="28"/>
          <w:szCs w:val="28"/>
        </w:rPr>
      </w:pPr>
    </w:p>
    <w:p w14:paraId="339F28B5" w14:textId="7BE97DEB" w:rsidR="0042171C" w:rsidRDefault="0042171C" w:rsidP="003B3D34">
      <w:pPr>
        <w:spacing w:after="0" w:line="240" w:lineRule="auto"/>
        <w:ind w:firstLine="709"/>
        <w:jc w:val="both"/>
        <w:rPr>
          <w:rFonts w:ascii="Times New Roman" w:hAnsi="Times New Roman" w:cs="Times New Roman"/>
          <w:sz w:val="28"/>
          <w:szCs w:val="28"/>
        </w:rPr>
      </w:pPr>
    </w:p>
    <w:p w14:paraId="47909C3A" w14:textId="11C640A7" w:rsidR="0042171C" w:rsidRDefault="0042171C" w:rsidP="003B3D34">
      <w:pPr>
        <w:spacing w:after="0" w:line="240" w:lineRule="auto"/>
        <w:ind w:firstLine="709"/>
        <w:jc w:val="both"/>
        <w:rPr>
          <w:rFonts w:ascii="Times New Roman" w:hAnsi="Times New Roman" w:cs="Times New Roman"/>
          <w:sz w:val="28"/>
          <w:szCs w:val="28"/>
        </w:rPr>
      </w:pPr>
    </w:p>
    <w:p w14:paraId="7DAB0980" w14:textId="2598749A" w:rsidR="0042171C" w:rsidRDefault="0042171C" w:rsidP="003B3D34">
      <w:pPr>
        <w:spacing w:after="0" w:line="240" w:lineRule="auto"/>
        <w:ind w:firstLine="709"/>
        <w:jc w:val="both"/>
        <w:rPr>
          <w:rFonts w:ascii="Times New Roman" w:hAnsi="Times New Roman" w:cs="Times New Roman"/>
          <w:sz w:val="28"/>
          <w:szCs w:val="28"/>
        </w:rPr>
      </w:pPr>
    </w:p>
    <w:p w14:paraId="64BE1095" w14:textId="6A8F1FC2" w:rsidR="0042171C" w:rsidRDefault="0042171C" w:rsidP="003B3D34">
      <w:pPr>
        <w:spacing w:after="0" w:line="240" w:lineRule="auto"/>
        <w:ind w:firstLine="709"/>
        <w:jc w:val="both"/>
        <w:rPr>
          <w:rFonts w:ascii="Times New Roman" w:hAnsi="Times New Roman" w:cs="Times New Roman"/>
          <w:sz w:val="28"/>
          <w:szCs w:val="28"/>
        </w:rPr>
      </w:pPr>
    </w:p>
    <w:p w14:paraId="0FC24A71" w14:textId="2BAE9949" w:rsidR="0042171C" w:rsidRDefault="0042171C" w:rsidP="003B3D34">
      <w:pPr>
        <w:spacing w:after="0" w:line="240" w:lineRule="auto"/>
        <w:ind w:firstLine="709"/>
        <w:jc w:val="both"/>
        <w:rPr>
          <w:rFonts w:ascii="Times New Roman" w:hAnsi="Times New Roman" w:cs="Times New Roman"/>
          <w:sz w:val="28"/>
          <w:szCs w:val="28"/>
        </w:rPr>
      </w:pPr>
    </w:p>
    <w:p w14:paraId="643B3CE4" w14:textId="4F9BD995" w:rsidR="0042171C" w:rsidRDefault="0042171C" w:rsidP="003B3D34">
      <w:pPr>
        <w:spacing w:after="0" w:line="240" w:lineRule="auto"/>
        <w:ind w:firstLine="709"/>
        <w:jc w:val="both"/>
        <w:rPr>
          <w:rFonts w:ascii="Times New Roman" w:hAnsi="Times New Roman" w:cs="Times New Roman"/>
          <w:sz w:val="28"/>
          <w:szCs w:val="28"/>
        </w:rPr>
      </w:pPr>
    </w:p>
    <w:p w14:paraId="28F71268" w14:textId="2989DB20" w:rsidR="0042171C" w:rsidRDefault="0042171C" w:rsidP="003B3D34">
      <w:pPr>
        <w:spacing w:after="0" w:line="240" w:lineRule="auto"/>
        <w:ind w:firstLine="709"/>
        <w:jc w:val="both"/>
        <w:rPr>
          <w:rFonts w:ascii="Times New Roman" w:hAnsi="Times New Roman" w:cs="Times New Roman"/>
          <w:sz w:val="28"/>
          <w:szCs w:val="28"/>
        </w:rPr>
      </w:pPr>
    </w:p>
    <w:p w14:paraId="28A82F12" w14:textId="57229436" w:rsidR="0042171C" w:rsidRDefault="0042171C" w:rsidP="003B3D34">
      <w:pPr>
        <w:spacing w:after="0" w:line="240" w:lineRule="auto"/>
        <w:ind w:firstLine="709"/>
        <w:jc w:val="both"/>
        <w:rPr>
          <w:rFonts w:ascii="Times New Roman" w:hAnsi="Times New Roman" w:cs="Times New Roman"/>
          <w:sz w:val="28"/>
          <w:szCs w:val="28"/>
        </w:rPr>
      </w:pPr>
    </w:p>
    <w:p w14:paraId="649CD12E" w14:textId="6F11AB53" w:rsidR="0042171C" w:rsidRDefault="0042171C" w:rsidP="003B3D34">
      <w:pPr>
        <w:spacing w:after="0" w:line="240" w:lineRule="auto"/>
        <w:ind w:firstLine="709"/>
        <w:jc w:val="both"/>
        <w:rPr>
          <w:rFonts w:ascii="Times New Roman" w:hAnsi="Times New Roman" w:cs="Times New Roman"/>
          <w:sz w:val="28"/>
          <w:szCs w:val="28"/>
        </w:rPr>
      </w:pPr>
    </w:p>
    <w:p w14:paraId="13E67249" w14:textId="0ABB19FD" w:rsidR="0042171C" w:rsidRDefault="0042171C" w:rsidP="003B3D34">
      <w:pPr>
        <w:spacing w:after="0" w:line="240" w:lineRule="auto"/>
        <w:ind w:firstLine="709"/>
        <w:jc w:val="both"/>
        <w:rPr>
          <w:rFonts w:ascii="Times New Roman" w:hAnsi="Times New Roman" w:cs="Times New Roman"/>
          <w:sz w:val="28"/>
          <w:szCs w:val="28"/>
        </w:rPr>
      </w:pPr>
    </w:p>
    <w:p w14:paraId="46E0AC9E" w14:textId="344AFB99" w:rsidR="0042171C" w:rsidRDefault="0042171C" w:rsidP="003B3D34">
      <w:pPr>
        <w:spacing w:after="0" w:line="240" w:lineRule="auto"/>
        <w:ind w:firstLine="709"/>
        <w:jc w:val="both"/>
        <w:rPr>
          <w:rFonts w:ascii="Times New Roman" w:hAnsi="Times New Roman" w:cs="Times New Roman"/>
          <w:sz w:val="28"/>
          <w:szCs w:val="28"/>
        </w:rPr>
      </w:pPr>
    </w:p>
    <w:p w14:paraId="3BA2DA06" w14:textId="7192EFEB" w:rsidR="0042171C" w:rsidRDefault="0042171C" w:rsidP="003B3D34">
      <w:pPr>
        <w:spacing w:after="0" w:line="240" w:lineRule="auto"/>
        <w:ind w:firstLine="709"/>
        <w:jc w:val="both"/>
        <w:rPr>
          <w:rFonts w:ascii="Times New Roman" w:hAnsi="Times New Roman" w:cs="Times New Roman"/>
          <w:sz w:val="28"/>
          <w:szCs w:val="28"/>
        </w:rPr>
      </w:pPr>
    </w:p>
    <w:p w14:paraId="2D0AFF1C" w14:textId="19E9AF03" w:rsidR="0042171C" w:rsidRDefault="0042171C" w:rsidP="003B3D34">
      <w:pPr>
        <w:spacing w:after="0" w:line="240" w:lineRule="auto"/>
        <w:ind w:firstLine="709"/>
        <w:jc w:val="both"/>
        <w:rPr>
          <w:rFonts w:ascii="Times New Roman" w:hAnsi="Times New Roman" w:cs="Times New Roman"/>
          <w:sz w:val="28"/>
          <w:szCs w:val="28"/>
        </w:rPr>
      </w:pPr>
    </w:p>
    <w:p w14:paraId="34EBD7C3" w14:textId="56C12D3A" w:rsidR="0042171C" w:rsidRDefault="0042171C" w:rsidP="003B3D34">
      <w:pPr>
        <w:spacing w:after="0" w:line="240" w:lineRule="auto"/>
        <w:ind w:firstLine="709"/>
        <w:jc w:val="both"/>
        <w:rPr>
          <w:rFonts w:ascii="Times New Roman" w:hAnsi="Times New Roman" w:cs="Times New Roman"/>
          <w:sz w:val="28"/>
          <w:szCs w:val="28"/>
        </w:rPr>
      </w:pPr>
    </w:p>
    <w:p w14:paraId="4BF0FEA9" w14:textId="15BE08B5" w:rsidR="0042171C" w:rsidRDefault="0042171C" w:rsidP="00D8733A">
      <w:pPr>
        <w:spacing w:after="0" w:line="240" w:lineRule="auto"/>
        <w:jc w:val="both"/>
        <w:rPr>
          <w:rFonts w:ascii="Times New Roman" w:hAnsi="Times New Roman" w:cs="Times New Roman"/>
          <w:sz w:val="28"/>
          <w:szCs w:val="28"/>
        </w:rPr>
      </w:pPr>
    </w:p>
    <w:p w14:paraId="3660B589" w14:textId="77777777" w:rsidR="00D8733A" w:rsidRDefault="00D8733A" w:rsidP="00D8733A">
      <w:pPr>
        <w:spacing w:after="0" w:line="240" w:lineRule="auto"/>
        <w:jc w:val="both"/>
        <w:rPr>
          <w:rFonts w:ascii="Times New Roman" w:hAnsi="Times New Roman" w:cs="Times New Roman"/>
          <w:sz w:val="28"/>
          <w:szCs w:val="28"/>
        </w:rPr>
      </w:pPr>
    </w:p>
    <w:p w14:paraId="2E432EC9" w14:textId="62668FB0" w:rsidR="0042171C" w:rsidRDefault="0042171C" w:rsidP="003B3D34">
      <w:pPr>
        <w:spacing w:after="0" w:line="240" w:lineRule="auto"/>
        <w:ind w:firstLine="709"/>
        <w:jc w:val="both"/>
        <w:rPr>
          <w:rFonts w:ascii="Times New Roman" w:hAnsi="Times New Roman" w:cs="Times New Roman"/>
          <w:sz w:val="28"/>
          <w:szCs w:val="28"/>
        </w:rPr>
      </w:pPr>
    </w:p>
    <w:p w14:paraId="13A33565" w14:textId="77443117" w:rsidR="0042171C" w:rsidRDefault="0042171C" w:rsidP="003B3D34">
      <w:pPr>
        <w:spacing w:after="0" w:line="240" w:lineRule="auto"/>
        <w:ind w:firstLine="709"/>
        <w:jc w:val="both"/>
        <w:rPr>
          <w:rFonts w:ascii="Times New Roman" w:hAnsi="Times New Roman" w:cs="Times New Roman"/>
          <w:sz w:val="28"/>
          <w:szCs w:val="28"/>
        </w:rPr>
      </w:pPr>
    </w:p>
    <w:p w14:paraId="0E1C318D" w14:textId="6AA59ACD" w:rsidR="0042171C" w:rsidRDefault="0042171C" w:rsidP="003B3D34">
      <w:pPr>
        <w:spacing w:after="0" w:line="240" w:lineRule="auto"/>
        <w:ind w:firstLine="709"/>
        <w:jc w:val="both"/>
        <w:rPr>
          <w:rFonts w:ascii="Times New Roman" w:hAnsi="Times New Roman" w:cs="Times New Roman"/>
          <w:sz w:val="28"/>
          <w:szCs w:val="28"/>
        </w:rPr>
      </w:pPr>
    </w:p>
    <w:p w14:paraId="6E30AD98" w14:textId="5C809B79" w:rsidR="0042171C" w:rsidRDefault="0042171C" w:rsidP="003B3D34">
      <w:pPr>
        <w:spacing w:after="0" w:line="240" w:lineRule="auto"/>
        <w:ind w:firstLine="709"/>
        <w:jc w:val="both"/>
        <w:rPr>
          <w:rFonts w:ascii="Times New Roman" w:hAnsi="Times New Roman" w:cs="Times New Roman"/>
          <w:sz w:val="28"/>
          <w:szCs w:val="28"/>
        </w:rPr>
      </w:pPr>
    </w:p>
    <w:p w14:paraId="20F0B104" w14:textId="77777777" w:rsidR="0042171C" w:rsidRDefault="0042171C" w:rsidP="0042171C">
      <w:pPr>
        <w:pStyle w:val="a3"/>
        <w:spacing w:before="0" w:beforeAutospacing="0" w:after="0" w:afterAutospacing="0"/>
        <w:jc w:val="center"/>
        <w:rPr>
          <w:b/>
          <w:color w:val="000000"/>
          <w:sz w:val="28"/>
          <w:szCs w:val="28"/>
        </w:rPr>
      </w:pPr>
      <w:r>
        <w:rPr>
          <w:b/>
          <w:color w:val="000000"/>
          <w:sz w:val="28"/>
          <w:szCs w:val="28"/>
        </w:rPr>
        <w:lastRenderedPageBreak/>
        <w:t>Юридическая ответственность за отказ водителя от прохождения медицинского освидетельствования</w:t>
      </w:r>
    </w:p>
    <w:p w14:paraId="4CC3A2FF" w14:textId="77777777" w:rsidR="0042171C" w:rsidRDefault="0042171C" w:rsidP="0042171C">
      <w:pPr>
        <w:pStyle w:val="a3"/>
        <w:spacing w:before="0" w:beforeAutospacing="0" w:after="0" w:afterAutospacing="0"/>
        <w:rPr>
          <w:color w:val="000000"/>
          <w:sz w:val="28"/>
          <w:szCs w:val="28"/>
        </w:rPr>
      </w:pPr>
    </w:p>
    <w:p w14:paraId="0850E17D" w14:textId="77777777" w:rsidR="0042171C" w:rsidRDefault="0042171C" w:rsidP="0042171C">
      <w:pPr>
        <w:pStyle w:val="a3"/>
        <w:spacing w:before="0" w:beforeAutospacing="0" w:after="0" w:afterAutospacing="0"/>
        <w:ind w:firstLine="709"/>
        <w:jc w:val="both"/>
        <w:rPr>
          <w:color w:val="000000"/>
          <w:sz w:val="28"/>
          <w:szCs w:val="28"/>
        </w:rPr>
      </w:pPr>
      <w:r>
        <w:rPr>
          <w:color w:val="000000"/>
          <w:sz w:val="28"/>
          <w:szCs w:val="28"/>
        </w:rPr>
        <w:t xml:space="preserve">В силу п. 2.3.2 Правил дорожного движения РФ, утвержденных Постановлением Правительства РФ от 23.10.1993 № 1090 установлена обязанность водителя проходить освидетельствование на алкогольное опьянение и медицинское освидетельствование на состояние опьянения </w:t>
      </w:r>
      <w:r>
        <w:rPr>
          <w:color w:val="000000"/>
          <w:sz w:val="28"/>
          <w:szCs w:val="28"/>
        </w:rPr>
        <w:b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w:t>
      </w:r>
    </w:p>
    <w:p w14:paraId="21E72B83" w14:textId="39869CAB" w:rsidR="0042171C" w:rsidRDefault="0042171C" w:rsidP="0042171C">
      <w:pPr>
        <w:pStyle w:val="a3"/>
        <w:spacing w:before="0" w:beforeAutospacing="0" w:after="0" w:afterAutospacing="0"/>
        <w:ind w:firstLine="709"/>
        <w:jc w:val="both"/>
        <w:rPr>
          <w:color w:val="000000"/>
          <w:sz w:val="28"/>
          <w:szCs w:val="28"/>
        </w:rPr>
      </w:pPr>
      <w:r>
        <w:rPr>
          <w:color w:val="000000"/>
          <w:sz w:val="28"/>
          <w:szCs w:val="28"/>
        </w:rPr>
        <w:t>Отказ от прохождения медицинского освидетельствования является административным правонарушением, предусмотренным статьей 12.26 Кодекса РФ об административных правонарушениях, за отказ от прохождения медицинского освидетельствования водителю может быть назначен административный штраф в размере 30 000 рублей, а также лишение права управления транспортными средствами на срок от полутора до двух лет.</w:t>
      </w:r>
    </w:p>
    <w:p w14:paraId="3C7D15C9" w14:textId="77777777" w:rsidR="0042171C" w:rsidRDefault="0042171C" w:rsidP="004217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согласно Постановлению Пленума Верховного Суда РФ </w:t>
      </w:r>
      <w:r>
        <w:rPr>
          <w:rFonts w:ascii="Times New Roman" w:hAnsi="Times New Roman" w:cs="Times New Roman"/>
          <w:sz w:val="28"/>
          <w:szCs w:val="28"/>
        </w:rPr>
        <w:br/>
        <w:t xml:space="preserve">от 24.03.2005 № 5 «О некоторых вопросах, возникающих у судов при применении Кодекса Российской Федерации об административных правонарушениях» необходимо иметь в виду, что с учетом признаков объективной стороны данного административного правонарушения, оно </w:t>
      </w:r>
      <w:r>
        <w:rPr>
          <w:rFonts w:ascii="Times New Roman" w:hAnsi="Times New Roman" w:cs="Times New Roman"/>
          <w:sz w:val="28"/>
          <w:szCs w:val="28"/>
        </w:rPr>
        <w:br/>
        <w:t>ни при каких обстоятельствах не может быть признано малозначительным, поскольку существенно нарушает охраняемые общественные отношения.</w:t>
      </w:r>
    </w:p>
    <w:p w14:paraId="25B987A7" w14:textId="77777777" w:rsidR="0042171C" w:rsidRDefault="0042171C" w:rsidP="0042171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повторное совершение указанного административного правонарушения является уголовно наказуемым деянием, ответственность </w:t>
      </w:r>
      <w:r>
        <w:rPr>
          <w:rFonts w:ascii="Times New Roman" w:hAnsi="Times New Roman" w:cs="Times New Roman"/>
          <w:sz w:val="28"/>
          <w:szCs w:val="28"/>
        </w:rPr>
        <w:br/>
        <w:t>за которое предусмотрена статьей 264.1 Уголовного кодекса РФ.</w:t>
      </w:r>
    </w:p>
    <w:p w14:paraId="7FA27A37" w14:textId="77777777" w:rsidR="0042171C" w:rsidRPr="003B3D34" w:rsidRDefault="0042171C" w:rsidP="003B3D34">
      <w:pPr>
        <w:spacing w:after="0" w:line="240" w:lineRule="auto"/>
        <w:ind w:firstLine="709"/>
        <w:jc w:val="both"/>
        <w:rPr>
          <w:rFonts w:ascii="Times New Roman" w:hAnsi="Times New Roman" w:cs="Times New Roman"/>
          <w:sz w:val="28"/>
          <w:szCs w:val="28"/>
        </w:rPr>
      </w:pPr>
    </w:p>
    <w:p w14:paraId="5BA1C5BB" w14:textId="77777777" w:rsidR="003B3D34" w:rsidRPr="00436C84" w:rsidRDefault="003B3D34" w:rsidP="003B3D34">
      <w:pPr>
        <w:spacing w:after="0" w:line="240" w:lineRule="auto"/>
        <w:ind w:firstLine="709"/>
        <w:jc w:val="both"/>
        <w:rPr>
          <w:rFonts w:ascii="Times New Roman" w:hAnsi="Times New Roman" w:cs="Times New Roman"/>
          <w:sz w:val="28"/>
          <w:szCs w:val="28"/>
        </w:rPr>
      </w:pPr>
    </w:p>
    <w:sectPr w:rsidR="003B3D34" w:rsidRPr="00436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08"/>
    <w:rsid w:val="00372726"/>
    <w:rsid w:val="003B3D34"/>
    <w:rsid w:val="0042171C"/>
    <w:rsid w:val="00436C84"/>
    <w:rsid w:val="005A2484"/>
    <w:rsid w:val="005D6B29"/>
    <w:rsid w:val="006E004E"/>
    <w:rsid w:val="007A57B0"/>
    <w:rsid w:val="00B24813"/>
    <w:rsid w:val="00C26B08"/>
    <w:rsid w:val="00D801DA"/>
    <w:rsid w:val="00D8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1A16"/>
  <w15:chartTrackingRefBased/>
  <w15:docId w15:val="{5552006A-BFF2-43BB-939E-B2F9A0E9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7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alloon Text"/>
    <w:basedOn w:val="a"/>
    <w:link w:val="a5"/>
    <w:uiPriority w:val="99"/>
    <w:semiHidden/>
    <w:unhideWhenUsed/>
    <w:rsid w:val="00D873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271">
      <w:bodyDiv w:val="1"/>
      <w:marLeft w:val="0"/>
      <w:marRight w:val="0"/>
      <w:marTop w:val="0"/>
      <w:marBottom w:val="0"/>
      <w:divBdr>
        <w:top w:val="none" w:sz="0" w:space="0" w:color="auto"/>
        <w:left w:val="none" w:sz="0" w:space="0" w:color="auto"/>
        <w:bottom w:val="none" w:sz="0" w:space="0" w:color="auto"/>
        <w:right w:val="none" w:sz="0" w:space="0" w:color="auto"/>
      </w:divBdr>
    </w:div>
    <w:div w:id="93020356">
      <w:bodyDiv w:val="1"/>
      <w:marLeft w:val="0"/>
      <w:marRight w:val="0"/>
      <w:marTop w:val="0"/>
      <w:marBottom w:val="0"/>
      <w:divBdr>
        <w:top w:val="none" w:sz="0" w:space="0" w:color="auto"/>
        <w:left w:val="none" w:sz="0" w:space="0" w:color="auto"/>
        <w:bottom w:val="none" w:sz="0" w:space="0" w:color="auto"/>
        <w:right w:val="none" w:sz="0" w:space="0" w:color="auto"/>
      </w:divBdr>
    </w:div>
    <w:div w:id="147326155">
      <w:bodyDiv w:val="1"/>
      <w:marLeft w:val="0"/>
      <w:marRight w:val="0"/>
      <w:marTop w:val="0"/>
      <w:marBottom w:val="0"/>
      <w:divBdr>
        <w:top w:val="none" w:sz="0" w:space="0" w:color="auto"/>
        <w:left w:val="none" w:sz="0" w:space="0" w:color="auto"/>
        <w:bottom w:val="none" w:sz="0" w:space="0" w:color="auto"/>
        <w:right w:val="none" w:sz="0" w:space="0" w:color="auto"/>
      </w:divBdr>
    </w:div>
    <w:div w:id="151021264">
      <w:bodyDiv w:val="1"/>
      <w:marLeft w:val="0"/>
      <w:marRight w:val="0"/>
      <w:marTop w:val="0"/>
      <w:marBottom w:val="0"/>
      <w:divBdr>
        <w:top w:val="none" w:sz="0" w:space="0" w:color="auto"/>
        <w:left w:val="none" w:sz="0" w:space="0" w:color="auto"/>
        <w:bottom w:val="none" w:sz="0" w:space="0" w:color="auto"/>
        <w:right w:val="none" w:sz="0" w:space="0" w:color="auto"/>
      </w:divBdr>
    </w:div>
    <w:div w:id="277757403">
      <w:bodyDiv w:val="1"/>
      <w:marLeft w:val="0"/>
      <w:marRight w:val="0"/>
      <w:marTop w:val="0"/>
      <w:marBottom w:val="0"/>
      <w:divBdr>
        <w:top w:val="none" w:sz="0" w:space="0" w:color="auto"/>
        <w:left w:val="none" w:sz="0" w:space="0" w:color="auto"/>
        <w:bottom w:val="none" w:sz="0" w:space="0" w:color="auto"/>
        <w:right w:val="none" w:sz="0" w:space="0" w:color="auto"/>
      </w:divBdr>
    </w:div>
    <w:div w:id="283737960">
      <w:bodyDiv w:val="1"/>
      <w:marLeft w:val="0"/>
      <w:marRight w:val="0"/>
      <w:marTop w:val="0"/>
      <w:marBottom w:val="0"/>
      <w:divBdr>
        <w:top w:val="none" w:sz="0" w:space="0" w:color="auto"/>
        <w:left w:val="none" w:sz="0" w:space="0" w:color="auto"/>
        <w:bottom w:val="none" w:sz="0" w:space="0" w:color="auto"/>
        <w:right w:val="none" w:sz="0" w:space="0" w:color="auto"/>
      </w:divBdr>
    </w:div>
    <w:div w:id="448207274">
      <w:bodyDiv w:val="1"/>
      <w:marLeft w:val="0"/>
      <w:marRight w:val="0"/>
      <w:marTop w:val="0"/>
      <w:marBottom w:val="0"/>
      <w:divBdr>
        <w:top w:val="none" w:sz="0" w:space="0" w:color="auto"/>
        <w:left w:val="none" w:sz="0" w:space="0" w:color="auto"/>
        <w:bottom w:val="none" w:sz="0" w:space="0" w:color="auto"/>
        <w:right w:val="none" w:sz="0" w:space="0" w:color="auto"/>
      </w:divBdr>
    </w:div>
    <w:div w:id="586428908">
      <w:bodyDiv w:val="1"/>
      <w:marLeft w:val="0"/>
      <w:marRight w:val="0"/>
      <w:marTop w:val="0"/>
      <w:marBottom w:val="0"/>
      <w:divBdr>
        <w:top w:val="none" w:sz="0" w:space="0" w:color="auto"/>
        <w:left w:val="none" w:sz="0" w:space="0" w:color="auto"/>
        <w:bottom w:val="none" w:sz="0" w:space="0" w:color="auto"/>
        <w:right w:val="none" w:sz="0" w:space="0" w:color="auto"/>
      </w:divBdr>
    </w:div>
    <w:div w:id="724067484">
      <w:bodyDiv w:val="1"/>
      <w:marLeft w:val="0"/>
      <w:marRight w:val="0"/>
      <w:marTop w:val="0"/>
      <w:marBottom w:val="0"/>
      <w:divBdr>
        <w:top w:val="none" w:sz="0" w:space="0" w:color="auto"/>
        <w:left w:val="none" w:sz="0" w:space="0" w:color="auto"/>
        <w:bottom w:val="none" w:sz="0" w:space="0" w:color="auto"/>
        <w:right w:val="none" w:sz="0" w:space="0" w:color="auto"/>
      </w:divBdr>
    </w:div>
    <w:div w:id="830756278">
      <w:bodyDiv w:val="1"/>
      <w:marLeft w:val="0"/>
      <w:marRight w:val="0"/>
      <w:marTop w:val="0"/>
      <w:marBottom w:val="0"/>
      <w:divBdr>
        <w:top w:val="none" w:sz="0" w:space="0" w:color="auto"/>
        <w:left w:val="none" w:sz="0" w:space="0" w:color="auto"/>
        <w:bottom w:val="none" w:sz="0" w:space="0" w:color="auto"/>
        <w:right w:val="none" w:sz="0" w:space="0" w:color="auto"/>
      </w:divBdr>
    </w:div>
    <w:div w:id="920258969">
      <w:bodyDiv w:val="1"/>
      <w:marLeft w:val="0"/>
      <w:marRight w:val="0"/>
      <w:marTop w:val="0"/>
      <w:marBottom w:val="0"/>
      <w:divBdr>
        <w:top w:val="none" w:sz="0" w:space="0" w:color="auto"/>
        <w:left w:val="none" w:sz="0" w:space="0" w:color="auto"/>
        <w:bottom w:val="none" w:sz="0" w:space="0" w:color="auto"/>
        <w:right w:val="none" w:sz="0" w:space="0" w:color="auto"/>
      </w:divBdr>
    </w:div>
    <w:div w:id="929041556">
      <w:bodyDiv w:val="1"/>
      <w:marLeft w:val="0"/>
      <w:marRight w:val="0"/>
      <w:marTop w:val="0"/>
      <w:marBottom w:val="0"/>
      <w:divBdr>
        <w:top w:val="none" w:sz="0" w:space="0" w:color="auto"/>
        <w:left w:val="none" w:sz="0" w:space="0" w:color="auto"/>
        <w:bottom w:val="none" w:sz="0" w:space="0" w:color="auto"/>
        <w:right w:val="none" w:sz="0" w:space="0" w:color="auto"/>
      </w:divBdr>
    </w:div>
    <w:div w:id="1102339597">
      <w:bodyDiv w:val="1"/>
      <w:marLeft w:val="0"/>
      <w:marRight w:val="0"/>
      <w:marTop w:val="0"/>
      <w:marBottom w:val="0"/>
      <w:divBdr>
        <w:top w:val="none" w:sz="0" w:space="0" w:color="auto"/>
        <w:left w:val="none" w:sz="0" w:space="0" w:color="auto"/>
        <w:bottom w:val="none" w:sz="0" w:space="0" w:color="auto"/>
        <w:right w:val="none" w:sz="0" w:space="0" w:color="auto"/>
      </w:divBdr>
    </w:div>
    <w:div w:id="1312517265">
      <w:bodyDiv w:val="1"/>
      <w:marLeft w:val="0"/>
      <w:marRight w:val="0"/>
      <w:marTop w:val="0"/>
      <w:marBottom w:val="0"/>
      <w:divBdr>
        <w:top w:val="none" w:sz="0" w:space="0" w:color="auto"/>
        <w:left w:val="none" w:sz="0" w:space="0" w:color="auto"/>
        <w:bottom w:val="none" w:sz="0" w:space="0" w:color="auto"/>
        <w:right w:val="none" w:sz="0" w:space="0" w:color="auto"/>
      </w:divBdr>
    </w:div>
    <w:div w:id="1422867933">
      <w:bodyDiv w:val="1"/>
      <w:marLeft w:val="0"/>
      <w:marRight w:val="0"/>
      <w:marTop w:val="0"/>
      <w:marBottom w:val="0"/>
      <w:divBdr>
        <w:top w:val="none" w:sz="0" w:space="0" w:color="auto"/>
        <w:left w:val="none" w:sz="0" w:space="0" w:color="auto"/>
        <w:bottom w:val="none" w:sz="0" w:space="0" w:color="auto"/>
        <w:right w:val="none" w:sz="0" w:space="0" w:color="auto"/>
      </w:divBdr>
    </w:div>
    <w:div w:id="1466850631">
      <w:bodyDiv w:val="1"/>
      <w:marLeft w:val="0"/>
      <w:marRight w:val="0"/>
      <w:marTop w:val="0"/>
      <w:marBottom w:val="0"/>
      <w:divBdr>
        <w:top w:val="none" w:sz="0" w:space="0" w:color="auto"/>
        <w:left w:val="none" w:sz="0" w:space="0" w:color="auto"/>
        <w:bottom w:val="none" w:sz="0" w:space="0" w:color="auto"/>
        <w:right w:val="none" w:sz="0" w:space="0" w:color="auto"/>
      </w:divBdr>
    </w:div>
    <w:div w:id="1524171266">
      <w:bodyDiv w:val="1"/>
      <w:marLeft w:val="0"/>
      <w:marRight w:val="0"/>
      <w:marTop w:val="0"/>
      <w:marBottom w:val="0"/>
      <w:divBdr>
        <w:top w:val="none" w:sz="0" w:space="0" w:color="auto"/>
        <w:left w:val="none" w:sz="0" w:space="0" w:color="auto"/>
        <w:bottom w:val="none" w:sz="0" w:space="0" w:color="auto"/>
        <w:right w:val="none" w:sz="0" w:space="0" w:color="auto"/>
      </w:divBdr>
    </w:div>
    <w:div w:id="1778912827">
      <w:bodyDiv w:val="1"/>
      <w:marLeft w:val="0"/>
      <w:marRight w:val="0"/>
      <w:marTop w:val="0"/>
      <w:marBottom w:val="0"/>
      <w:divBdr>
        <w:top w:val="none" w:sz="0" w:space="0" w:color="auto"/>
        <w:left w:val="none" w:sz="0" w:space="0" w:color="auto"/>
        <w:bottom w:val="none" w:sz="0" w:space="0" w:color="auto"/>
        <w:right w:val="none" w:sz="0" w:space="0" w:color="auto"/>
      </w:divBdr>
    </w:div>
    <w:div w:id="1958291518">
      <w:bodyDiv w:val="1"/>
      <w:marLeft w:val="0"/>
      <w:marRight w:val="0"/>
      <w:marTop w:val="0"/>
      <w:marBottom w:val="0"/>
      <w:divBdr>
        <w:top w:val="none" w:sz="0" w:space="0" w:color="auto"/>
        <w:left w:val="none" w:sz="0" w:space="0" w:color="auto"/>
        <w:bottom w:val="none" w:sz="0" w:space="0" w:color="auto"/>
        <w:right w:val="none" w:sz="0" w:space="0" w:color="auto"/>
      </w:divBdr>
    </w:div>
    <w:div w:id="2057508614">
      <w:bodyDiv w:val="1"/>
      <w:marLeft w:val="0"/>
      <w:marRight w:val="0"/>
      <w:marTop w:val="0"/>
      <w:marBottom w:val="0"/>
      <w:divBdr>
        <w:top w:val="none" w:sz="0" w:space="0" w:color="auto"/>
        <w:left w:val="none" w:sz="0" w:space="0" w:color="auto"/>
        <w:bottom w:val="none" w:sz="0" w:space="0" w:color="auto"/>
        <w:right w:val="none" w:sz="0" w:space="0" w:color="auto"/>
      </w:divBdr>
    </w:div>
    <w:div w:id="20819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Гнездилов Сергей Сергеевич</dc:creator>
  <cp:keywords/>
  <dc:description/>
  <cp:lastModifiedBy>Гнездилов Сергей Сергеевич</cp:lastModifiedBy>
  <cp:revision>9</cp:revision>
  <cp:lastPrinted>2024-12-23T04:40:00Z</cp:lastPrinted>
  <dcterms:created xsi:type="dcterms:W3CDTF">2024-12-20T05:13:00Z</dcterms:created>
  <dcterms:modified xsi:type="dcterms:W3CDTF">2024-12-23T04:43:00Z</dcterms:modified>
</cp:coreProperties>
</file>