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B3771" w14:textId="7B5E5F18" w:rsidR="003C0B7A" w:rsidRPr="003C0B7A" w:rsidRDefault="00AD1308" w:rsidP="003C0B7A">
      <w:pPr>
        <w:ind w:firstLine="709"/>
        <w:jc w:val="center"/>
        <w:rPr>
          <w:rFonts w:ascii="Times New Roman" w:hAnsi="Times New Roman"/>
          <w:b/>
          <w:spacing w:val="3"/>
          <w:sz w:val="28"/>
          <w:szCs w:val="24"/>
        </w:rPr>
      </w:pPr>
      <w:r>
        <w:rPr>
          <w:rFonts w:ascii="Times New Roman" w:hAnsi="Times New Roman"/>
          <w:b/>
          <w:spacing w:val="3"/>
          <w:sz w:val="28"/>
          <w:szCs w:val="24"/>
        </w:rPr>
        <w:t>Административная ответственность за нарушение требований пожарной безопасности</w:t>
      </w:r>
    </w:p>
    <w:p w14:paraId="066ABE33" w14:textId="77777777" w:rsidR="003C0B7A" w:rsidRPr="003C0B7A" w:rsidRDefault="003C0B7A" w:rsidP="008A0EA1">
      <w:pPr>
        <w:ind w:firstLine="709"/>
        <w:rPr>
          <w:rFonts w:ascii="Times New Roman" w:hAnsi="Times New Roman"/>
          <w:spacing w:val="3"/>
          <w:sz w:val="28"/>
          <w:szCs w:val="24"/>
        </w:rPr>
      </w:pPr>
    </w:p>
    <w:p w14:paraId="2EBFD1AF" w14:textId="497FBE94" w:rsidR="008B797F" w:rsidRPr="008B797F" w:rsidRDefault="003C0B7A" w:rsidP="009A4075">
      <w:pPr>
        <w:ind w:firstLine="709"/>
        <w:rPr>
          <w:rFonts w:ascii="Times New Roman" w:hAnsi="Times New Roman"/>
          <w:spacing w:val="3"/>
          <w:sz w:val="28"/>
          <w:szCs w:val="24"/>
        </w:rPr>
      </w:pPr>
      <w:r>
        <w:rPr>
          <w:rFonts w:ascii="Times New Roman" w:hAnsi="Times New Roman"/>
          <w:spacing w:val="3"/>
          <w:sz w:val="28"/>
          <w:szCs w:val="24"/>
        </w:rPr>
        <w:t xml:space="preserve">С начала 2025 года на территории </w:t>
      </w:r>
      <w:proofErr w:type="spellStart"/>
      <w:r w:rsidR="000C7478">
        <w:rPr>
          <w:rFonts w:ascii="Times New Roman" w:hAnsi="Times New Roman"/>
          <w:spacing w:val="3"/>
          <w:sz w:val="28"/>
          <w:szCs w:val="24"/>
        </w:rPr>
        <w:t>Беляевского</w:t>
      </w:r>
      <w:proofErr w:type="spellEnd"/>
      <w:r w:rsidR="000C7478">
        <w:rPr>
          <w:rFonts w:ascii="Times New Roman" w:hAnsi="Times New Roman"/>
          <w:spacing w:val="3"/>
          <w:sz w:val="28"/>
          <w:szCs w:val="24"/>
        </w:rPr>
        <w:t xml:space="preserve"> района </w:t>
      </w:r>
      <w:r w:rsidR="00257E66">
        <w:rPr>
          <w:rFonts w:ascii="Times New Roman" w:hAnsi="Times New Roman"/>
          <w:spacing w:val="3"/>
          <w:sz w:val="28"/>
          <w:szCs w:val="24"/>
        </w:rPr>
        <w:t xml:space="preserve">за нарушение требований пожарной безопасности составлено </w:t>
      </w:r>
      <w:r w:rsidR="009A4075">
        <w:rPr>
          <w:rFonts w:ascii="Times New Roman" w:hAnsi="Times New Roman"/>
          <w:spacing w:val="3"/>
          <w:sz w:val="28"/>
          <w:szCs w:val="24"/>
        </w:rPr>
        <w:t>1</w:t>
      </w:r>
      <w:r w:rsidR="005E7EBA">
        <w:rPr>
          <w:rFonts w:ascii="Times New Roman" w:hAnsi="Times New Roman"/>
          <w:spacing w:val="3"/>
          <w:sz w:val="28"/>
          <w:szCs w:val="24"/>
        </w:rPr>
        <w:t>0 протоколов об административных правонарушениях</w:t>
      </w:r>
      <w:r>
        <w:rPr>
          <w:rFonts w:ascii="Times New Roman" w:hAnsi="Times New Roman"/>
          <w:spacing w:val="3"/>
          <w:sz w:val="28"/>
          <w:szCs w:val="24"/>
        </w:rPr>
        <w:t>.</w:t>
      </w:r>
      <w:r w:rsidR="009A4075">
        <w:rPr>
          <w:rFonts w:ascii="Times New Roman" w:hAnsi="Times New Roman"/>
          <w:spacing w:val="3"/>
          <w:sz w:val="28"/>
          <w:szCs w:val="24"/>
        </w:rPr>
        <w:t xml:space="preserve"> За н</w:t>
      </w:r>
      <w:r w:rsidR="009A4075" w:rsidRPr="00F72711">
        <w:rPr>
          <w:rFonts w:ascii="Times New Roman" w:hAnsi="Times New Roman"/>
          <w:spacing w:val="3"/>
          <w:sz w:val="28"/>
          <w:szCs w:val="24"/>
        </w:rPr>
        <w:t>арушение требований пожарной безопасности</w:t>
      </w:r>
      <w:r w:rsidR="009A4075">
        <w:rPr>
          <w:rFonts w:ascii="Times New Roman" w:hAnsi="Times New Roman"/>
          <w:spacing w:val="3"/>
          <w:sz w:val="28"/>
          <w:szCs w:val="24"/>
        </w:rPr>
        <w:t xml:space="preserve"> предусмотрена административная ответственность</w:t>
      </w:r>
      <w:r w:rsidR="009A4075" w:rsidRPr="00F72711">
        <w:rPr>
          <w:rFonts w:ascii="Times New Roman" w:hAnsi="Times New Roman"/>
          <w:spacing w:val="3"/>
          <w:sz w:val="28"/>
          <w:szCs w:val="24"/>
        </w:rPr>
        <w:t xml:space="preserve"> </w:t>
      </w:r>
      <w:r w:rsidR="009A4075">
        <w:rPr>
          <w:rFonts w:ascii="Times New Roman" w:hAnsi="Times New Roman"/>
          <w:spacing w:val="3"/>
          <w:sz w:val="28"/>
          <w:szCs w:val="24"/>
        </w:rPr>
        <w:t>в виде предупреждения или наложения</w:t>
      </w:r>
      <w:r w:rsidR="009A4075" w:rsidRPr="00F72711">
        <w:rPr>
          <w:rFonts w:ascii="Times New Roman" w:hAnsi="Times New Roman"/>
          <w:spacing w:val="3"/>
          <w:sz w:val="28"/>
          <w:szCs w:val="24"/>
        </w:rPr>
        <w:t xml:space="preserve"> административного штрафа на граждан в размере от пяти тысяч до пятнадцати тысяч рублей</w:t>
      </w:r>
      <w:r w:rsidR="009A4075">
        <w:rPr>
          <w:rFonts w:ascii="Times New Roman" w:hAnsi="Times New Roman"/>
          <w:spacing w:val="3"/>
          <w:sz w:val="28"/>
          <w:szCs w:val="24"/>
        </w:rPr>
        <w:t>.</w:t>
      </w:r>
    </w:p>
    <w:p w14:paraId="4FC0AF18" w14:textId="77777777" w:rsidR="003C0B7A" w:rsidRPr="008B797F" w:rsidRDefault="008B797F" w:rsidP="003C0B7A">
      <w:pPr>
        <w:ind w:firstLine="709"/>
        <w:rPr>
          <w:rFonts w:ascii="Times New Roman" w:hAnsi="Times New Roman"/>
          <w:spacing w:val="3"/>
          <w:sz w:val="28"/>
          <w:szCs w:val="24"/>
        </w:rPr>
      </w:pPr>
      <w:r w:rsidRPr="008B797F">
        <w:rPr>
          <w:rFonts w:ascii="Times New Roman" w:hAnsi="Times New Roman"/>
          <w:spacing w:val="3"/>
          <w:sz w:val="28"/>
          <w:szCs w:val="24"/>
        </w:rPr>
        <w:t xml:space="preserve">Отдел надзорной деятельности и профилактической работы по </w:t>
      </w:r>
      <w:proofErr w:type="spellStart"/>
      <w:r w:rsidRPr="008B797F">
        <w:rPr>
          <w:rFonts w:ascii="Times New Roman" w:hAnsi="Times New Roman"/>
          <w:spacing w:val="3"/>
          <w:sz w:val="28"/>
          <w:szCs w:val="24"/>
        </w:rPr>
        <w:t>Саракташскому</w:t>
      </w:r>
      <w:proofErr w:type="spellEnd"/>
      <w:r w:rsidRPr="008B797F">
        <w:rPr>
          <w:rFonts w:ascii="Times New Roman" w:hAnsi="Times New Roman"/>
          <w:spacing w:val="3"/>
          <w:sz w:val="28"/>
          <w:szCs w:val="24"/>
        </w:rPr>
        <w:t xml:space="preserve"> и </w:t>
      </w:r>
      <w:proofErr w:type="spellStart"/>
      <w:r w:rsidRPr="008B797F">
        <w:rPr>
          <w:rFonts w:ascii="Times New Roman" w:hAnsi="Times New Roman"/>
          <w:spacing w:val="3"/>
          <w:sz w:val="28"/>
          <w:szCs w:val="24"/>
        </w:rPr>
        <w:t>Беляевскому</w:t>
      </w:r>
      <w:proofErr w:type="spellEnd"/>
      <w:r w:rsidRPr="008B797F">
        <w:rPr>
          <w:rFonts w:ascii="Times New Roman" w:hAnsi="Times New Roman"/>
          <w:spacing w:val="3"/>
          <w:sz w:val="28"/>
          <w:szCs w:val="24"/>
        </w:rPr>
        <w:t xml:space="preserve"> районам УНД и </w:t>
      </w:r>
      <w:proofErr w:type="gramStart"/>
      <w:r w:rsidRPr="008B797F">
        <w:rPr>
          <w:rFonts w:ascii="Times New Roman" w:hAnsi="Times New Roman"/>
          <w:spacing w:val="3"/>
          <w:sz w:val="28"/>
          <w:szCs w:val="24"/>
        </w:rPr>
        <w:t>ПР</w:t>
      </w:r>
      <w:proofErr w:type="gramEnd"/>
      <w:r w:rsidRPr="008B797F">
        <w:rPr>
          <w:rFonts w:ascii="Times New Roman" w:hAnsi="Times New Roman"/>
          <w:spacing w:val="3"/>
          <w:sz w:val="28"/>
          <w:szCs w:val="24"/>
        </w:rPr>
        <w:t xml:space="preserve"> Главног</w:t>
      </w:r>
      <w:bookmarkStart w:id="0" w:name="_GoBack"/>
      <w:bookmarkEnd w:id="0"/>
      <w:r w:rsidRPr="008B797F">
        <w:rPr>
          <w:rFonts w:ascii="Times New Roman" w:hAnsi="Times New Roman"/>
          <w:spacing w:val="3"/>
          <w:sz w:val="28"/>
          <w:szCs w:val="24"/>
        </w:rPr>
        <w:t xml:space="preserve">о управления МЧС России по Оренбургской области </w:t>
      </w:r>
      <w:r w:rsidR="003C0B7A" w:rsidRPr="008B797F">
        <w:rPr>
          <w:rFonts w:ascii="Times New Roman" w:hAnsi="Times New Roman"/>
          <w:spacing w:val="3"/>
          <w:sz w:val="28"/>
          <w:szCs w:val="24"/>
        </w:rPr>
        <w:t xml:space="preserve">напоминает о требованиях пожарной безопасности: </w:t>
      </w:r>
    </w:p>
    <w:p w14:paraId="26171DB3" w14:textId="4D1D3445" w:rsidR="003C0B7A" w:rsidRPr="008B797F" w:rsidRDefault="003C0B7A" w:rsidP="003C0B7A">
      <w:pPr>
        <w:ind w:firstLine="709"/>
        <w:rPr>
          <w:rFonts w:ascii="Times New Roman" w:hAnsi="Times New Roman"/>
          <w:spacing w:val="3"/>
          <w:sz w:val="28"/>
          <w:szCs w:val="24"/>
        </w:rPr>
      </w:pPr>
      <w:r w:rsidRPr="000B3890">
        <w:rPr>
          <w:rFonts w:ascii="Times New Roman" w:hAnsi="Times New Roman"/>
          <w:spacing w:val="3"/>
          <w:sz w:val="28"/>
          <w:szCs w:val="24"/>
        </w:rPr>
        <w:t xml:space="preserve">– не </w:t>
      </w:r>
      <w:r w:rsidR="00257E66">
        <w:rPr>
          <w:rFonts w:ascii="Times New Roman" w:hAnsi="Times New Roman"/>
          <w:spacing w:val="3"/>
          <w:sz w:val="28"/>
          <w:szCs w:val="24"/>
        </w:rPr>
        <w:t xml:space="preserve">оставляйте без присмотра </w:t>
      </w:r>
      <w:r w:rsidR="00257E66" w:rsidRPr="00257E66">
        <w:rPr>
          <w:rFonts w:ascii="Times New Roman" w:hAnsi="Times New Roman"/>
          <w:spacing w:val="3"/>
          <w:sz w:val="28"/>
          <w:szCs w:val="24"/>
        </w:rPr>
        <w:t>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</w:t>
      </w:r>
      <w:r w:rsidRPr="000B3890">
        <w:rPr>
          <w:rFonts w:ascii="Times New Roman" w:hAnsi="Times New Roman"/>
          <w:spacing w:val="3"/>
          <w:sz w:val="28"/>
          <w:szCs w:val="24"/>
        </w:rPr>
        <w:t>;</w:t>
      </w:r>
    </w:p>
    <w:p w14:paraId="492A2AD8" w14:textId="6B0F4613" w:rsidR="003C0B7A" w:rsidRDefault="003C0B7A" w:rsidP="003C0B7A">
      <w:pPr>
        <w:ind w:firstLine="709"/>
        <w:rPr>
          <w:rFonts w:ascii="Times New Roman" w:hAnsi="Times New Roman"/>
          <w:spacing w:val="3"/>
          <w:sz w:val="28"/>
          <w:szCs w:val="24"/>
        </w:rPr>
      </w:pPr>
      <w:r w:rsidRPr="000B3890">
        <w:rPr>
          <w:rFonts w:ascii="Times New Roman" w:hAnsi="Times New Roman"/>
          <w:spacing w:val="3"/>
          <w:sz w:val="28"/>
          <w:szCs w:val="24"/>
        </w:rPr>
        <w:t>–</w:t>
      </w:r>
      <w:r w:rsidRPr="003C0B7A">
        <w:rPr>
          <w:rFonts w:ascii="Times New Roman" w:hAnsi="Times New Roman"/>
          <w:spacing w:val="3"/>
          <w:sz w:val="28"/>
          <w:szCs w:val="24"/>
        </w:rPr>
        <w:t xml:space="preserve"> тщательно проверьте исправность электропроводки, постоянно следите за их исправностью, за целостностью розеток, вилок и электрошнуров. Удлинители</w:t>
      </w:r>
      <w:r w:rsidR="00B753E3">
        <w:rPr>
          <w:rFonts w:ascii="Times New Roman" w:hAnsi="Times New Roman"/>
          <w:spacing w:val="3"/>
          <w:sz w:val="28"/>
          <w:szCs w:val="24"/>
        </w:rPr>
        <w:t>,</w:t>
      </w:r>
      <w:r w:rsidRPr="003C0B7A">
        <w:rPr>
          <w:rFonts w:ascii="Times New Roman" w:hAnsi="Times New Roman"/>
          <w:spacing w:val="3"/>
          <w:sz w:val="28"/>
          <w:szCs w:val="24"/>
        </w:rPr>
        <w:t xml:space="preserve"> предназначены для кратковременн</w:t>
      </w:r>
      <w:r w:rsidR="00B753E3">
        <w:rPr>
          <w:rFonts w:ascii="Times New Roman" w:hAnsi="Times New Roman"/>
          <w:spacing w:val="3"/>
          <w:sz w:val="28"/>
          <w:szCs w:val="24"/>
        </w:rPr>
        <w:t xml:space="preserve">ого подключения бытовой техники, после использования </w:t>
      </w:r>
      <w:r w:rsidRPr="003C0B7A">
        <w:rPr>
          <w:rFonts w:ascii="Times New Roman" w:hAnsi="Times New Roman"/>
          <w:spacing w:val="3"/>
          <w:sz w:val="28"/>
          <w:szCs w:val="24"/>
        </w:rPr>
        <w:t>следует отключать от розетки. Нельзя прокладывать кабель удлинителя под коврами и через дверные пороги;</w:t>
      </w:r>
    </w:p>
    <w:p w14:paraId="38F8090D" w14:textId="4861B396" w:rsidR="00B753E3" w:rsidRDefault="00B753E3" w:rsidP="00B753E3">
      <w:pPr>
        <w:ind w:firstLine="709"/>
        <w:rPr>
          <w:rFonts w:ascii="Times New Roman" w:hAnsi="Times New Roman"/>
          <w:spacing w:val="3"/>
          <w:sz w:val="28"/>
          <w:szCs w:val="24"/>
        </w:rPr>
      </w:pPr>
      <w:r w:rsidRPr="000B3890">
        <w:rPr>
          <w:rFonts w:ascii="Times New Roman" w:hAnsi="Times New Roman"/>
          <w:spacing w:val="3"/>
          <w:sz w:val="28"/>
          <w:szCs w:val="24"/>
        </w:rPr>
        <w:t>–</w:t>
      </w:r>
      <w:r w:rsidRPr="00B753E3">
        <w:rPr>
          <w:rFonts w:ascii="Times New Roman" w:hAnsi="Times New Roman"/>
          <w:spacing w:val="3"/>
          <w:sz w:val="28"/>
          <w:szCs w:val="24"/>
        </w:rPr>
        <w:t xml:space="preserve"> не курите в местах для этого не предназначенных;</w:t>
      </w:r>
    </w:p>
    <w:p w14:paraId="27B64756" w14:textId="7A549519" w:rsidR="009A4075" w:rsidRDefault="009A4075" w:rsidP="009A4075">
      <w:pPr>
        <w:ind w:firstLine="709"/>
        <w:rPr>
          <w:rFonts w:ascii="Times New Roman" w:hAnsi="Times New Roman"/>
          <w:spacing w:val="3"/>
          <w:sz w:val="28"/>
          <w:szCs w:val="24"/>
        </w:rPr>
      </w:pPr>
      <w:r w:rsidRPr="000B3890">
        <w:rPr>
          <w:rFonts w:ascii="Times New Roman" w:hAnsi="Times New Roman"/>
          <w:spacing w:val="3"/>
          <w:sz w:val="28"/>
          <w:szCs w:val="24"/>
        </w:rPr>
        <w:t>–</w:t>
      </w:r>
      <w:r w:rsidRPr="00B753E3">
        <w:rPr>
          <w:rFonts w:ascii="Times New Roman" w:hAnsi="Times New Roman"/>
          <w:spacing w:val="3"/>
          <w:sz w:val="28"/>
          <w:szCs w:val="24"/>
        </w:rPr>
        <w:t xml:space="preserve"> не оставляйте без присмотра источники открытого огня и не при каких обстоятельствах не давайте спички детям и не оставляйте детей одних дома без присмотра взрослых</w:t>
      </w:r>
      <w:r>
        <w:rPr>
          <w:rFonts w:ascii="Times New Roman" w:hAnsi="Times New Roman"/>
          <w:spacing w:val="3"/>
          <w:sz w:val="28"/>
          <w:szCs w:val="24"/>
        </w:rPr>
        <w:t>.</w:t>
      </w:r>
    </w:p>
    <w:p w14:paraId="4FE14E6A" w14:textId="0019C1A6" w:rsidR="00AE3ED6" w:rsidRDefault="00AE3ED6" w:rsidP="00B753E3">
      <w:pPr>
        <w:ind w:firstLine="709"/>
        <w:rPr>
          <w:rFonts w:ascii="Times New Roman" w:hAnsi="Times New Roman"/>
          <w:spacing w:val="3"/>
          <w:sz w:val="28"/>
          <w:szCs w:val="24"/>
        </w:rPr>
      </w:pPr>
      <w:r w:rsidRPr="000B3890">
        <w:rPr>
          <w:rFonts w:ascii="Times New Roman" w:hAnsi="Times New Roman"/>
          <w:spacing w:val="3"/>
          <w:sz w:val="28"/>
          <w:szCs w:val="24"/>
        </w:rPr>
        <w:t>–</w:t>
      </w:r>
      <w:r>
        <w:rPr>
          <w:rFonts w:ascii="Times New Roman" w:hAnsi="Times New Roman"/>
          <w:spacing w:val="3"/>
          <w:sz w:val="28"/>
          <w:szCs w:val="24"/>
        </w:rPr>
        <w:t xml:space="preserve"> за</w:t>
      </w:r>
      <w:r w:rsidRPr="00AE3ED6">
        <w:rPr>
          <w:rFonts w:ascii="Times New Roman" w:hAnsi="Times New Roman"/>
          <w:spacing w:val="3"/>
          <w:sz w:val="28"/>
          <w:szCs w:val="24"/>
        </w:rPr>
        <w:t>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</w:t>
      </w:r>
    </w:p>
    <w:p w14:paraId="680DB05A" w14:textId="694D6569" w:rsidR="00AE3ED6" w:rsidRDefault="00AE3ED6" w:rsidP="00F72711">
      <w:pPr>
        <w:ind w:firstLine="709"/>
        <w:rPr>
          <w:rFonts w:ascii="Times New Roman" w:hAnsi="Times New Roman"/>
          <w:spacing w:val="3"/>
          <w:sz w:val="28"/>
          <w:szCs w:val="24"/>
        </w:rPr>
      </w:pPr>
      <w:r w:rsidRPr="000B3890">
        <w:rPr>
          <w:rFonts w:ascii="Times New Roman" w:hAnsi="Times New Roman"/>
          <w:spacing w:val="3"/>
          <w:sz w:val="28"/>
          <w:szCs w:val="24"/>
        </w:rPr>
        <w:t>–</w:t>
      </w:r>
      <w:r>
        <w:rPr>
          <w:rFonts w:ascii="Times New Roman" w:hAnsi="Times New Roman"/>
          <w:spacing w:val="3"/>
          <w:sz w:val="28"/>
          <w:szCs w:val="24"/>
        </w:rPr>
        <w:t xml:space="preserve"> </w:t>
      </w:r>
      <w:r w:rsidR="00F72711">
        <w:rPr>
          <w:rFonts w:ascii="Times New Roman" w:hAnsi="Times New Roman"/>
          <w:spacing w:val="3"/>
          <w:sz w:val="28"/>
          <w:szCs w:val="24"/>
        </w:rPr>
        <w:t>п</w:t>
      </w:r>
      <w:r w:rsidR="00F72711" w:rsidRPr="00F72711">
        <w:rPr>
          <w:rFonts w:ascii="Times New Roman" w:hAnsi="Times New Roman"/>
          <w:spacing w:val="3"/>
          <w:sz w:val="28"/>
          <w:szCs w:val="24"/>
        </w:rPr>
        <w:t>ри эксплуатации печного отопления запрещается:</w:t>
      </w:r>
      <w:r w:rsidR="00F72711" w:rsidRPr="00F72711">
        <w:rPr>
          <w:rFonts w:ascii="Times New Roman" w:hAnsi="Times New Roman"/>
          <w:spacing w:val="3"/>
          <w:sz w:val="28"/>
          <w:szCs w:val="24"/>
        </w:rPr>
        <w:br/>
        <w:t>оставлять без присмотра печи, которые топятся, а также поручать надзор за ними детям;</w:t>
      </w:r>
      <w:r w:rsidR="00F72711">
        <w:rPr>
          <w:rFonts w:ascii="Times New Roman" w:hAnsi="Times New Roman"/>
          <w:spacing w:val="3"/>
          <w:sz w:val="28"/>
          <w:szCs w:val="24"/>
        </w:rPr>
        <w:t xml:space="preserve"> </w:t>
      </w:r>
      <w:r w:rsidR="00F72711" w:rsidRPr="00F72711">
        <w:rPr>
          <w:rFonts w:ascii="Times New Roman" w:hAnsi="Times New Roman"/>
          <w:spacing w:val="3"/>
          <w:sz w:val="28"/>
          <w:szCs w:val="24"/>
        </w:rPr>
        <w:t xml:space="preserve">располагать топливо, другие горючие вещества и материалы на </w:t>
      </w:r>
      <w:proofErr w:type="spellStart"/>
      <w:r w:rsidR="00F72711" w:rsidRPr="00F72711">
        <w:rPr>
          <w:rFonts w:ascii="Times New Roman" w:hAnsi="Times New Roman"/>
          <w:spacing w:val="3"/>
          <w:sz w:val="28"/>
          <w:szCs w:val="24"/>
        </w:rPr>
        <w:t>предтопочном</w:t>
      </w:r>
      <w:proofErr w:type="spellEnd"/>
      <w:r w:rsidR="00F72711" w:rsidRPr="00F72711">
        <w:rPr>
          <w:rFonts w:ascii="Times New Roman" w:hAnsi="Times New Roman"/>
          <w:spacing w:val="3"/>
          <w:sz w:val="28"/>
          <w:szCs w:val="24"/>
        </w:rPr>
        <w:t xml:space="preserve"> листе;</w:t>
      </w:r>
      <w:r w:rsidR="00F72711">
        <w:rPr>
          <w:rFonts w:ascii="Times New Roman" w:hAnsi="Times New Roman"/>
          <w:spacing w:val="3"/>
          <w:sz w:val="28"/>
          <w:szCs w:val="24"/>
        </w:rPr>
        <w:t xml:space="preserve"> </w:t>
      </w:r>
      <w:r w:rsidR="00F72711" w:rsidRPr="00F72711">
        <w:rPr>
          <w:rFonts w:ascii="Times New Roman" w:hAnsi="Times New Roman"/>
          <w:spacing w:val="3"/>
          <w:sz w:val="28"/>
          <w:szCs w:val="24"/>
        </w:rPr>
        <w:t xml:space="preserve">применять для розжига печей бензин, керосин, дизельное топливо и </w:t>
      </w:r>
      <w:proofErr w:type="gramStart"/>
      <w:r w:rsidR="00F72711" w:rsidRPr="00F72711">
        <w:rPr>
          <w:rFonts w:ascii="Times New Roman" w:hAnsi="Times New Roman"/>
          <w:spacing w:val="3"/>
          <w:sz w:val="28"/>
          <w:szCs w:val="24"/>
        </w:rPr>
        <w:t>другие</w:t>
      </w:r>
      <w:proofErr w:type="gramEnd"/>
      <w:r w:rsidR="00F72711" w:rsidRPr="00F72711">
        <w:rPr>
          <w:rFonts w:ascii="Times New Roman" w:hAnsi="Times New Roman"/>
          <w:spacing w:val="3"/>
          <w:sz w:val="28"/>
          <w:szCs w:val="24"/>
        </w:rPr>
        <w:t xml:space="preserve"> легковоспламеняющиеся и горючие жидкости;</w:t>
      </w:r>
      <w:r w:rsidR="00F72711">
        <w:rPr>
          <w:rFonts w:ascii="Times New Roman" w:hAnsi="Times New Roman"/>
          <w:spacing w:val="3"/>
          <w:sz w:val="28"/>
          <w:szCs w:val="24"/>
        </w:rPr>
        <w:t xml:space="preserve"> </w:t>
      </w:r>
      <w:r w:rsidR="00F72711" w:rsidRPr="00F72711">
        <w:rPr>
          <w:rFonts w:ascii="Times New Roman" w:hAnsi="Times New Roman"/>
          <w:spacing w:val="3"/>
          <w:sz w:val="28"/>
          <w:szCs w:val="24"/>
        </w:rPr>
        <w:t>топить углем, коксом и газом печи, не предназначенные для этих видов топлива;</w:t>
      </w:r>
      <w:r w:rsidR="00F72711">
        <w:rPr>
          <w:rFonts w:ascii="Times New Roman" w:hAnsi="Times New Roman"/>
          <w:spacing w:val="3"/>
          <w:sz w:val="28"/>
          <w:szCs w:val="24"/>
        </w:rPr>
        <w:t xml:space="preserve"> </w:t>
      </w:r>
      <w:r w:rsidR="00F72711" w:rsidRPr="00F72711">
        <w:rPr>
          <w:rFonts w:ascii="Times New Roman" w:hAnsi="Times New Roman"/>
          <w:spacing w:val="3"/>
          <w:sz w:val="28"/>
          <w:szCs w:val="24"/>
        </w:rPr>
        <w:t>перекаливать печи.</w:t>
      </w:r>
    </w:p>
    <w:p w14:paraId="4ABE6644" w14:textId="36DD47C3" w:rsidR="00AE3ED6" w:rsidRPr="00B753E3" w:rsidRDefault="00AE3ED6" w:rsidP="00F72711">
      <w:pPr>
        <w:ind w:firstLine="709"/>
        <w:rPr>
          <w:rFonts w:ascii="Times New Roman" w:hAnsi="Times New Roman"/>
          <w:spacing w:val="3"/>
          <w:sz w:val="28"/>
          <w:szCs w:val="24"/>
        </w:rPr>
      </w:pPr>
      <w:proofErr w:type="gramStart"/>
      <w:r w:rsidRPr="000B3890">
        <w:rPr>
          <w:rFonts w:ascii="Times New Roman" w:hAnsi="Times New Roman"/>
          <w:spacing w:val="3"/>
          <w:sz w:val="28"/>
          <w:szCs w:val="24"/>
        </w:rPr>
        <w:t>–</w:t>
      </w:r>
      <w:r>
        <w:rPr>
          <w:rFonts w:ascii="Times New Roman" w:hAnsi="Times New Roman"/>
          <w:spacing w:val="3"/>
          <w:sz w:val="28"/>
          <w:szCs w:val="24"/>
        </w:rPr>
        <w:t xml:space="preserve"> </w:t>
      </w:r>
      <w:r w:rsidR="00F72711">
        <w:rPr>
          <w:rFonts w:ascii="Times New Roman" w:hAnsi="Times New Roman"/>
          <w:spacing w:val="3"/>
          <w:sz w:val="28"/>
          <w:szCs w:val="24"/>
        </w:rPr>
        <w:t>з</w:t>
      </w:r>
      <w:r w:rsidR="00F72711" w:rsidRPr="00F72711">
        <w:rPr>
          <w:rFonts w:ascii="Times New Roman" w:hAnsi="Times New Roman"/>
          <w:spacing w:val="3"/>
          <w:sz w:val="28"/>
          <w:szCs w:val="24"/>
        </w:rPr>
        <w:t>апрещается эксплуатировать печи и другие отопительные приборы без противопожарных разделок (</w:t>
      </w:r>
      <w:proofErr w:type="spellStart"/>
      <w:r w:rsidR="00F72711" w:rsidRPr="00F72711">
        <w:rPr>
          <w:rFonts w:ascii="Times New Roman" w:hAnsi="Times New Roman"/>
          <w:spacing w:val="3"/>
          <w:sz w:val="28"/>
          <w:szCs w:val="24"/>
        </w:rPr>
        <w:t>отступок</w:t>
      </w:r>
      <w:proofErr w:type="spellEnd"/>
      <w:r w:rsidR="00F72711" w:rsidRPr="00F72711">
        <w:rPr>
          <w:rFonts w:ascii="Times New Roman" w:hAnsi="Times New Roman"/>
          <w:spacing w:val="3"/>
          <w:sz w:val="28"/>
          <w:szCs w:val="24"/>
        </w:rPr>
        <w:t xml:space="preserve">) от конструкций из горючих материалов, </w:t>
      </w:r>
      <w:proofErr w:type="spellStart"/>
      <w:r w:rsidR="00F72711" w:rsidRPr="00F72711">
        <w:rPr>
          <w:rFonts w:ascii="Times New Roman" w:hAnsi="Times New Roman"/>
          <w:spacing w:val="3"/>
          <w:sz w:val="28"/>
          <w:szCs w:val="24"/>
        </w:rPr>
        <w:t>предтопочных</w:t>
      </w:r>
      <w:proofErr w:type="spellEnd"/>
      <w:r w:rsidR="00F72711" w:rsidRPr="00F72711">
        <w:rPr>
          <w:rFonts w:ascii="Times New Roman" w:hAnsi="Times New Roman"/>
          <w:spacing w:val="3"/>
          <w:sz w:val="28"/>
          <w:szCs w:val="24"/>
        </w:rPr>
        <w:t xml:space="preserve">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="00F72711" w:rsidRPr="00F72711">
        <w:rPr>
          <w:rFonts w:ascii="Times New Roman" w:hAnsi="Times New Roman"/>
          <w:spacing w:val="3"/>
          <w:sz w:val="28"/>
          <w:szCs w:val="24"/>
        </w:rPr>
        <w:t>предтопочных</w:t>
      </w:r>
      <w:proofErr w:type="spellEnd"/>
      <w:r w:rsidR="00F72711" w:rsidRPr="00F72711">
        <w:rPr>
          <w:rFonts w:ascii="Times New Roman" w:hAnsi="Times New Roman"/>
          <w:spacing w:val="3"/>
          <w:sz w:val="28"/>
          <w:szCs w:val="24"/>
        </w:rPr>
        <w:t xml:space="preserve"> листах</w:t>
      </w:r>
      <w:r w:rsidR="00F72711">
        <w:rPr>
          <w:rFonts w:ascii="Times New Roman" w:hAnsi="Times New Roman"/>
          <w:spacing w:val="3"/>
          <w:sz w:val="28"/>
          <w:szCs w:val="24"/>
        </w:rPr>
        <w:t>;</w:t>
      </w:r>
      <w:proofErr w:type="gramEnd"/>
    </w:p>
    <w:p w14:paraId="3935FFB6" w14:textId="27E09107" w:rsidR="000430A7" w:rsidRPr="008B797F" w:rsidRDefault="00FD2F03" w:rsidP="000430A7">
      <w:pPr>
        <w:ind w:firstLine="709"/>
        <w:rPr>
          <w:rFonts w:ascii="Times New Roman" w:hAnsi="Times New Roman"/>
          <w:spacing w:val="3"/>
          <w:sz w:val="28"/>
          <w:szCs w:val="24"/>
        </w:rPr>
      </w:pPr>
      <w:r w:rsidRPr="000B3890">
        <w:rPr>
          <w:rFonts w:ascii="Times New Roman" w:hAnsi="Times New Roman"/>
          <w:spacing w:val="3"/>
          <w:sz w:val="28"/>
          <w:szCs w:val="24"/>
        </w:rPr>
        <w:t xml:space="preserve">Своевременно обнаружить возгорание и тем самым предотвратить пожар, гибель людей и материальный ущерб можно, </w:t>
      </w:r>
      <w:proofErr w:type="gramStart"/>
      <w:r w:rsidRPr="000B3890">
        <w:rPr>
          <w:rFonts w:ascii="Times New Roman" w:hAnsi="Times New Roman"/>
          <w:spacing w:val="3"/>
          <w:sz w:val="28"/>
          <w:szCs w:val="24"/>
        </w:rPr>
        <w:t xml:space="preserve">установив автономный пожарный </w:t>
      </w:r>
      <w:proofErr w:type="spellStart"/>
      <w:r w:rsidRPr="000B3890">
        <w:rPr>
          <w:rFonts w:ascii="Times New Roman" w:hAnsi="Times New Roman"/>
          <w:spacing w:val="3"/>
          <w:sz w:val="28"/>
          <w:szCs w:val="24"/>
        </w:rPr>
        <w:t>извещатель</w:t>
      </w:r>
      <w:proofErr w:type="spellEnd"/>
      <w:r w:rsidRPr="008B797F">
        <w:rPr>
          <w:rFonts w:ascii="Times New Roman" w:hAnsi="Times New Roman"/>
          <w:spacing w:val="3"/>
          <w:sz w:val="28"/>
          <w:szCs w:val="24"/>
        </w:rPr>
        <w:t>,</w:t>
      </w:r>
      <w:r w:rsidR="00013D72">
        <w:rPr>
          <w:rFonts w:ascii="Times New Roman" w:hAnsi="Times New Roman"/>
          <w:spacing w:val="3"/>
          <w:sz w:val="28"/>
          <w:szCs w:val="24"/>
        </w:rPr>
        <w:t xml:space="preserve"> который</w:t>
      </w:r>
      <w:proofErr w:type="gramEnd"/>
      <w:r w:rsidRPr="000B3890">
        <w:rPr>
          <w:rFonts w:ascii="Times New Roman" w:hAnsi="Times New Roman"/>
          <w:spacing w:val="3"/>
          <w:sz w:val="28"/>
          <w:szCs w:val="24"/>
        </w:rPr>
        <w:t xml:space="preserve"> реагирует на возн</w:t>
      </w:r>
      <w:r w:rsidR="000A5098">
        <w:rPr>
          <w:rFonts w:ascii="Times New Roman" w:hAnsi="Times New Roman"/>
          <w:spacing w:val="3"/>
          <w:sz w:val="28"/>
          <w:szCs w:val="24"/>
        </w:rPr>
        <w:t>икшее задымление и подает</w:t>
      </w:r>
      <w:r w:rsidRPr="000B3890">
        <w:rPr>
          <w:rFonts w:ascii="Times New Roman" w:hAnsi="Times New Roman"/>
          <w:spacing w:val="3"/>
          <w:sz w:val="28"/>
          <w:szCs w:val="24"/>
        </w:rPr>
        <w:t xml:space="preserve"> звуковой сигнал.</w:t>
      </w:r>
    </w:p>
    <w:sectPr w:rsidR="000430A7" w:rsidRPr="008B797F" w:rsidSect="002954E2">
      <w:pgSz w:w="11906" w:h="16838"/>
      <w:pgMar w:top="709" w:right="79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2EA"/>
    <w:rsid w:val="00013D72"/>
    <w:rsid w:val="000430A7"/>
    <w:rsid w:val="000A5098"/>
    <w:rsid w:val="000B3890"/>
    <w:rsid w:val="000C7478"/>
    <w:rsid w:val="001232EA"/>
    <w:rsid w:val="00212EEA"/>
    <w:rsid w:val="00257E66"/>
    <w:rsid w:val="002954E2"/>
    <w:rsid w:val="003C0B7A"/>
    <w:rsid w:val="00422415"/>
    <w:rsid w:val="004E10EC"/>
    <w:rsid w:val="005E7EBA"/>
    <w:rsid w:val="006E3ACC"/>
    <w:rsid w:val="007A7544"/>
    <w:rsid w:val="008A0EA1"/>
    <w:rsid w:val="008A19F4"/>
    <w:rsid w:val="008B797F"/>
    <w:rsid w:val="009A4075"/>
    <w:rsid w:val="00AD1308"/>
    <w:rsid w:val="00AE3ED6"/>
    <w:rsid w:val="00B753E3"/>
    <w:rsid w:val="00F72711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20"/>
      <w:jc w:val="both"/>
    </w:pPr>
    <w:rPr>
      <w:rFonts w:ascii="Arial" w:hAnsi="Arial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0"/>
      <w:jc w:val="center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бычный1"/>
    <w:link w:val="13"/>
    <w:rPr>
      <w:rFonts w:ascii="Arial" w:hAnsi="Arial"/>
      <w:sz w:val="22"/>
    </w:rPr>
  </w:style>
  <w:style w:type="character" w:customStyle="1" w:styleId="13">
    <w:name w:val="Обычный1"/>
    <w:link w:val="12"/>
    <w:rPr>
      <w:rFonts w:ascii="Arial" w:hAnsi="Arial"/>
      <w:sz w:val="22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Body Text Indent 3"/>
    <w:basedOn w:val="a"/>
    <w:link w:val="32"/>
    <w:pPr>
      <w:spacing w:after="120"/>
      <w:ind w:left="283" w:firstLine="0"/>
      <w:jc w:val="left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Subtitle"/>
    <w:basedOn w:val="a"/>
    <w:link w:val="a7"/>
    <w:uiPriority w:val="11"/>
    <w:qFormat/>
    <w:pPr>
      <w:spacing w:after="60"/>
      <w:ind w:firstLine="0"/>
      <w:jc w:val="center"/>
      <w:outlineLvl w:val="1"/>
    </w:pPr>
    <w:rPr>
      <w:sz w:val="24"/>
    </w:rPr>
  </w:style>
  <w:style w:type="character" w:customStyle="1" w:styleId="a7">
    <w:name w:val="Подзаголовок Знак"/>
    <w:basedOn w:val="1"/>
    <w:link w:val="a6"/>
    <w:rPr>
      <w:rFonts w:ascii="Arial" w:hAnsi="Arial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link w:val="a9"/>
    <w:uiPriority w:val="10"/>
    <w:qFormat/>
    <w:pPr>
      <w:ind w:firstLine="0"/>
      <w:jc w:val="center"/>
    </w:pPr>
    <w:rPr>
      <w:b/>
      <w:sz w:val="28"/>
    </w:rPr>
  </w:style>
  <w:style w:type="character" w:customStyle="1" w:styleId="a9">
    <w:name w:val="Название Знак"/>
    <w:basedOn w:val="1"/>
    <w:link w:val="a8"/>
    <w:rPr>
      <w:rFonts w:ascii="Arial" w:hAnsi="Arial"/>
      <w:b/>
      <w:sz w:val="2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3">
    <w:name w:val="Основной шрифт абзаца2"/>
  </w:style>
  <w:style w:type="paragraph" w:styleId="aa">
    <w:name w:val="Body Text"/>
    <w:basedOn w:val="a"/>
    <w:link w:val="ab"/>
    <w:pPr>
      <w:spacing w:after="120"/>
      <w:ind w:firstLine="0"/>
      <w:jc w:val="left"/>
    </w:pPr>
    <w:rPr>
      <w:sz w:val="24"/>
    </w:rPr>
  </w:style>
  <w:style w:type="character" w:customStyle="1" w:styleId="ab">
    <w:name w:val="Основной текст Знак"/>
    <w:basedOn w:val="1"/>
    <w:link w:val="aa"/>
    <w:rPr>
      <w:rFonts w:ascii="Arial" w:hAnsi="Arial"/>
      <w:sz w:val="24"/>
    </w:rPr>
  </w:style>
  <w:style w:type="paragraph" w:customStyle="1" w:styleId="formattext">
    <w:name w:val="formattext"/>
    <w:basedOn w:val="a"/>
    <w:rsid w:val="00F72711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Уразгулов</cp:lastModifiedBy>
  <cp:revision>22</cp:revision>
  <dcterms:created xsi:type="dcterms:W3CDTF">2024-11-20T09:56:00Z</dcterms:created>
  <dcterms:modified xsi:type="dcterms:W3CDTF">2025-08-13T11:55:00Z</dcterms:modified>
</cp:coreProperties>
</file>